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85" w:rsidRPr="00AE0389" w:rsidRDefault="00E728B0" w:rsidP="008D1C75">
      <w:pPr>
        <w:pStyle w:val="Nzev"/>
      </w:pPr>
      <w:bookmarkStart w:id="0" w:name="_GoBack"/>
      <w:bookmarkEnd w:id="0"/>
      <w:r w:rsidRPr="00AE0389">
        <w:t>Spolupráce OSPOD a škola – základní informace</w:t>
      </w:r>
    </w:p>
    <w:p w:rsidR="00AE0389" w:rsidRDefault="00AE0389" w:rsidP="00176D8F">
      <w:pPr>
        <w:jc w:val="both"/>
        <w:rPr>
          <w:i/>
        </w:rPr>
      </w:pPr>
      <w:r w:rsidRPr="00DB3CA4">
        <w:rPr>
          <w:i/>
        </w:rPr>
        <w:t>Tento text poskytuje základní východiska spolupráce školy a OSPOD z hlediska dítěte a jeho potřeb. Popsané postupy a doporučení vycházejí ze zákona č. 359/1999 Sb., o sociálně-právní ochraně dětí, ve znění pozdějších předpisů (dále jen „zákon o SPOD“)</w:t>
      </w:r>
      <w:r w:rsidR="00DB3CA4">
        <w:rPr>
          <w:i/>
        </w:rPr>
        <w:t xml:space="preserve"> a metodických doporučení MPSV. Neobsahuje výklad právních předpisů a stanovisek rezortu MŠMT.</w:t>
      </w:r>
    </w:p>
    <w:p w:rsidR="00C52A40" w:rsidRPr="00DB3CA4" w:rsidRDefault="00C52A40" w:rsidP="008D1C75">
      <w:pPr>
        <w:pStyle w:val="Nadpis1"/>
      </w:pPr>
      <w:r w:rsidRPr="00DB3CA4">
        <w:t>Proč spolupracovat?</w:t>
      </w:r>
    </w:p>
    <w:p w:rsidR="00C52A40" w:rsidRDefault="00C52A40" w:rsidP="00DB3CA4">
      <w:pPr>
        <w:pStyle w:val="Odstavecseseznamem"/>
        <w:numPr>
          <w:ilvl w:val="0"/>
          <w:numId w:val="2"/>
        </w:numPr>
        <w:jc w:val="both"/>
      </w:pPr>
      <w:r>
        <w:t xml:space="preserve">jde o </w:t>
      </w:r>
      <w:r w:rsidRPr="008E46E6">
        <w:rPr>
          <w:b/>
        </w:rPr>
        <w:t>dítě</w:t>
      </w:r>
      <w:r w:rsidR="00DB3CA4">
        <w:t>: praxe ukazuje, že neškodí si to pořád připomínat… (základní schéma podpory dítěte)</w:t>
      </w:r>
    </w:p>
    <w:p w:rsidR="00DB3CA4" w:rsidRDefault="001B3E20" w:rsidP="00DB3CA4">
      <w:pPr>
        <w:jc w:val="both"/>
      </w:pPr>
      <w:r>
        <w:t xml:space="preserve">                    </w:t>
      </w:r>
      <w:r w:rsidR="00DB3CA4">
        <w:t xml:space="preserve">             </w:t>
      </w:r>
      <w:r w:rsidR="00DB3CA4">
        <w:rPr>
          <w:noProof/>
          <w:lang w:eastAsia="cs-CZ"/>
        </w:rPr>
        <w:drawing>
          <wp:inline distT="0" distB="0" distL="0" distR="0">
            <wp:extent cx="3333750" cy="17716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B3E20" w:rsidRDefault="00DB3CA4" w:rsidP="008D4343">
      <w:pPr>
        <w:pStyle w:val="Odstavecseseznamem"/>
        <w:numPr>
          <w:ilvl w:val="0"/>
          <w:numId w:val="2"/>
        </w:numPr>
        <w:jc w:val="both"/>
      </w:pPr>
      <w:r>
        <w:t>j</w:t>
      </w:r>
      <w:r w:rsidR="008E46E6">
        <w:t xml:space="preserve">de o </w:t>
      </w:r>
      <w:r w:rsidR="008E46E6" w:rsidRPr="001B3E20">
        <w:rPr>
          <w:b/>
        </w:rPr>
        <w:t>efektivitu</w:t>
      </w:r>
      <w:r w:rsidR="00C52A40">
        <w:t xml:space="preserve">:  aby se </w:t>
      </w:r>
      <w:r>
        <w:t xml:space="preserve">dítě </w:t>
      </w:r>
      <w:r w:rsidR="00C52A40">
        <w:t>mohlo v klidu vzdělávat, potřeb</w:t>
      </w:r>
      <w:r w:rsidR="008E46E6">
        <w:t>uje bezpečné a stabilní zázemí v rodinném prostředí, aby bylo jisté, že je dítě v bezpečí, potřebuje kolem sebe pozorné dospělé, kteří ví, k</w:t>
      </w:r>
      <w:r w:rsidR="001B3E20">
        <w:t>d</w:t>
      </w:r>
      <w:r w:rsidR="008E46E6">
        <w:t>e hledat pomoc</w:t>
      </w:r>
    </w:p>
    <w:p w:rsidR="008E46E6" w:rsidRDefault="008E46E6" w:rsidP="001B3E20">
      <w:pPr>
        <w:ind w:left="360"/>
        <w:jc w:val="both"/>
      </w:pPr>
      <w:r>
        <w:rPr>
          <w:noProof/>
          <w:lang w:eastAsia="cs-CZ"/>
        </w:rPr>
        <w:drawing>
          <wp:inline distT="0" distB="0" distL="0" distR="0">
            <wp:extent cx="4562475" cy="23907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E46E6" w:rsidRDefault="008E46E6" w:rsidP="001B3E20">
      <w:pPr>
        <w:pStyle w:val="Odstavecseseznamem"/>
        <w:jc w:val="both"/>
      </w:pPr>
    </w:p>
    <w:p w:rsidR="001B3E20" w:rsidRDefault="001B3E20" w:rsidP="001B3E20">
      <w:pPr>
        <w:pStyle w:val="Odstavecseseznamem"/>
        <w:numPr>
          <w:ilvl w:val="0"/>
          <w:numId w:val="2"/>
        </w:numPr>
        <w:jc w:val="both"/>
      </w:pPr>
      <w:r>
        <w:t>č</w:t>
      </w:r>
      <w:r w:rsidR="0015291B">
        <w:t xml:space="preserve">ástečně jde o </w:t>
      </w:r>
      <w:r w:rsidR="0015291B" w:rsidRPr="001B3E20">
        <w:rPr>
          <w:b/>
        </w:rPr>
        <w:t>povinnost</w:t>
      </w:r>
      <w:r w:rsidR="0015291B">
        <w:t>: zákon o SPOD, stejně jako školské zákony určitou spolupráci nařizují</w:t>
      </w:r>
      <w:r>
        <w:t>, vzhledem k závazkům ČR věnovat zranitelným a ohroženým dětem zvláštní pozornost – zákonné ukotvení dítěti tuto pozornost garantuje</w:t>
      </w:r>
    </w:p>
    <w:p w:rsidR="00254962" w:rsidRDefault="00254962" w:rsidP="008D1C75">
      <w:pPr>
        <w:pStyle w:val="Nadpis1"/>
      </w:pPr>
      <w:r w:rsidRPr="008D1C75">
        <w:lastRenderedPageBreak/>
        <w:t>Podmínky úspěšné spolupráce</w:t>
      </w:r>
    </w:p>
    <w:p w:rsidR="008D1C75" w:rsidRPr="008D1C75" w:rsidRDefault="008D1C75" w:rsidP="008D1C75"/>
    <w:p w:rsidR="00254962" w:rsidRDefault="00254962" w:rsidP="00176D8F">
      <w:pPr>
        <w:jc w:val="both"/>
        <w:rPr>
          <w:b/>
        </w:rPr>
      </w:pPr>
      <w:r>
        <w:rPr>
          <w:b/>
        </w:rPr>
        <w:t>-</w:t>
      </w:r>
      <w:r>
        <w:rPr>
          <w:b/>
          <w:noProof/>
          <w:lang w:eastAsia="cs-CZ"/>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5291B" w:rsidRDefault="0015291B" w:rsidP="00176D8F">
      <w:pPr>
        <w:jc w:val="both"/>
      </w:pPr>
      <w:r>
        <w:t xml:space="preserve"> </w:t>
      </w:r>
    </w:p>
    <w:p w:rsidR="0015291B" w:rsidRPr="008D1C75" w:rsidRDefault="00FB6F76" w:rsidP="008D1C75">
      <w:pPr>
        <w:pStyle w:val="Nadpis1"/>
      </w:pPr>
      <w:r w:rsidRPr="008D1C75">
        <w:t>Co dělá OSPOD</w:t>
      </w:r>
      <w:r w:rsidR="00940EF3">
        <w:t xml:space="preserve"> (a co by škola měla vědět)</w:t>
      </w:r>
    </w:p>
    <w:p w:rsidR="00FB6F76" w:rsidRDefault="005C0F88" w:rsidP="00176D8F">
      <w:pPr>
        <w:jc w:val="both"/>
      </w:pPr>
      <w:r>
        <w:t xml:space="preserve">Prostřednictvím orgánů sociálně-právní ochrany dětí (OSPOD) stát </w:t>
      </w:r>
      <w:r w:rsidR="00FB6F76">
        <w:t>poskytuje ochranu dětem, kter</w:t>
      </w:r>
      <w:r w:rsidR="00974CDC">
        <w:t>é jsou ohrožené</w:t>
      </w:r>
      <w:r w:rsidR="00974CDC">
        <w:rPr>
          <w:rStyle w:val="Znakapoznpodarou"/>
        </w:rPr>
        <w:footnoteReference w:id="1"/>
      </w:r>
      <w:r w:rsidR="00974CDC">
        <w:t xml:space="preserve">. OSPOD jsou proto ze zákona zřízeny na všech úřadech obcí s rozšířenou působností, ze zákona vyhledávají ohrožené děti a poskytují jim pomoc a rodiče, resp. děti, a další aktéři (např. školy) jsou povinny s nimi v rámci ochrany dětí spolupracovat. </w:t>
      </w:r>
      <w:r w:rsidR="00974CDC" w:rsidRPr="00974CDC">
        <w:rPr>
          <w:b/>
        </w:rPr>
        <w:t>Na sociálně-právní ochranu má tedy každé dítě nárok, ale zároveň ji nelze odmítnout, pokud ji dítě potřebuje.</w:t>
      </w:r>
    </w:p>
    <w:p w:rsidR="00FB6F76" w:rsidRDefault="00033B91" w:rsidP="008D4343">
      <w:pPr>
        <w:pStyle w:val="Nadpis2"/>
      </w:pPr>
      <w:r>
        <w:t>Komu OSPOD pomáhá?</w:t>
      </w:r>
    </w:p>
    <w:p w:rsidR="008D4343" w:rsidRPr="008D4343" w:rsidRDefault="008D4343" w:rsidP="008D4343">
      <w:r>
        <w:t>Cílová skupina OSPOD je vymezena jednak zákonem o SPOD, jednak strukturovaným vyhodnocením situace dítěte a rodiny (vždy se zkoumají obě podmínky najednou!):</w:t>
      </w:r>
    </w:p>
    <w:p w:rsidR="00FB6F76" w:rsidRDefault="008D4343" w:rsidP="008D4343">
      <w:pPr>
        <w:pStyle w:val="Odstavecseseznamem"/>
        <w:numPr>
          <w:ilvl w:val="0"/>
          <w:numId w:val="3"/>
        </w:numPr>
        <w:tabs>
          <w:tab w:val="left" w:pos="3525"/>
        </w:tabs>
        <w:jc w:val="both"/>
      </w:pPr>
      <w:r w:rsidRPr="008D4343">
        <w:rPr>
          <w:b/>
        </w:rPr>
        <w:t>výčet situací ohrožení dítěte podle</w:t>
      </w:r>
      <w:r w:rsidR="00D26109" w:rsidRPr="008D4343">
        <w:rPr>
          <w:b/>
        </w:rPr>
        <w:t xml:space="preserve"> §6</w:t>
      </w:r>
      <w:r w:rsidR="00451B27">
        <w:rPr>
          <w:rStyle w:val="Znakapoznpodarou"/>
          <w:b/>
        </w:rPr>
        <w:footnoteReference w:id="2"/>
      </w:r>
      <w:r w:rsidR="00D26109">
        <w:t xml:space="preserve"> zákona o SPOD</w:t>
      </w:r>
      <w:r>
        <w:t>, např.</w:t>
      </w:r>
      <w:r w:rsidR="0014077A">
        <w:t xml:space="preserve"> děti, které rodiče opustili, </w:t>
      </w:r>
      <w:r>
        <w:t xml:space="preserve">které </w:t>
      </w:r>
      <w:r w:rsidR="0014077A">
        <w:t xml:space="preserve">jejich rodiče zanedbávají nebo zneužívají rodičovskou odpovědnost, děti, které se dopouští opakovaných útěků od rodičů, které jsou ohroženy závislostí, na kterých byl spáchán trestný čin, které jsou ohroženy násilím mezi rodiči, apod. </w:t>
      </w:r>
      <w:r w:rsidR="0014077A" w:rsidRPr="008D4343">
        <w:rPr>
          <w:b/>
        </w:rPr>
        <w:t xml:space="preserve">PŘITOM musí tyto skutečnosti trvat tak dlouho a být tak intenzivní, </w:t>
      </w:r>
      <w:r w:rsidR="008A0AA2" w:rsidRPr="008D4343">
        <w:rPr>
          <w:b/>
        </w:rPr>
        <w:t>že mohou ovlivnit nepříznivý vývoj dětí nebo být jeho příčinou.</w:t>
      </w:r>
    </w:p>
    <w:p w:rsidR="008A0AA2" w:rsidRDefault="00451B27" w:rsidP="008D4343">
      <w:pPr>
        <w:pStyle w:val="Odstavecseseznamem"/>
        <w:numPr>
          <w:ilvl w:val="0"/>
          <w:numId w:val="3"/>
        </w:numPr>
        <w:tabs>
          <w:tab w:val="left" w:pos="3525"/>
        </w:tabs>
        <w:jc w:val="both"/>
      </w:pPr>
      <w:r w:rsidRPr="00451B27">
        <w:rPr>
          <w:b/>
        </w:rPr>
        <w:lastRenderedPageBreak/>
        <w:t>o</w:t>
      </w:r>
      <w:r w:rsidR="008D4343" w:rsidRPr="00451B27">
        <w:rPr>
          <w:b/>
        </w:rPr>
        <w:t>hrožení dítěte vyplývá z provedeného strukturovaného vyhodnocení</w:t>
      </w:r>
      <w:r>
        <w:rPr>
          <w:rStyle w:val="Znakapoznpodarou"/>
          <w:b/>
        </w:rPr>
        <w:footnoteReference w:id="3"/>
      </w:r>
      <w:r w:rsidR="008D4343">
        <w:t xml:space="preserve">, tedy </w:t>
      </w:r>
      <w:r w:rsidR="008A0AA2">
        <w:t xml:space="preserve">OSPOD systematicky (a pokud možno objektivně, tj. prokazatelně) posoudí, do jaké míry jsou naplňovány jednotlivé potřeby dítěte. Ty, které naplňovány nejsou, generují </w:t>
      </w:r>
      <w:r w:rsidR="00AC080C">
        <w:t>potřebu nebo rizika, dítě je v tom případě považováno za ohrožené, OSPOD sestaví individuální plán ochrany dítěte</w:t>
      </w:r>
      <w:r w:rsidR="00673641">
        <w:t xml:space="preserve"> (IPOD), zařadí dítě do své evidence a zahájí výkon sociálně-právní ochrany.</w:t>
      </w:r>
    </w:p>
    <w:p w:rsidR="00673641" w:rsidRPr="006032AF" w:rsidRDefault="00673641" w:rsidP="006032AF">
      <w:pPr>
        <w:rPr>
          <w:b/>
        </w:rPr>
      </w:pPr>
      <w:r w:rsidRPr="006032AF">
        <w:rPr>
          <w:b/>
        </w:rPr>
        <w:t xml:space="preserve">Z toho </w:t>
      </w:r>
      <w:r w:rsidR="00B10D81" w:rsidRPr="006032AF">
        <w:rPr>
          <w:b/>
        </w:rPr>
        <w:t>vyplývá, že dítě, které se</w:t>
      </w:r>
      <w:r w:rsidRPr="006032AF">
        <w:rPr>
          <w:b/>
        </w:rPr>
        <w:t xml:space="preserve"> potýká </w:t>
      </w:r>
      <w:r w:rsidR="00B10D81" w:rsidRPr="006032AF">
        <w:rPr>
          <w:b/>
        </w:rPr>
        <w:t xml:space="preserve">např. „jen“ </w:t>
      </w:r>
      <w:r w:rsidRPr="006032AF">
        <w:rPr>
          <w:b/>
        </w:rPr>
        <w:t xml:space="preserve">s potížemi ve škole – s učením nebo chováním – není cílovou skupinou OSPOD, pokud </w:t>
      </w:r>
      <w:r w:rsidR="00B10D81" w:rsidRPr="006032AF">
        <w:rPr>
          <w:b/>
        </w:rPr>
        <w:t xml:space="preserve">pro </w:t>
      </w:r>
      <w:r w:rsidRPr="006032AF">
        <w:rPr>
          <w:b/>
        </w:rPr>
        <w:t xml:space="preserve">jeho ohrožení </w:t>
      </w:r>
      <w:r w:rsidR="00B10D81" w:rsidRPr="006032AF">
        <w:rPr>
          <w:b/>
        </w:rPr>
        <w:t>nesvědčí další skutečnosti</w:t>
      </w:r>
      <w:r w:rsidR="00C61A53" w:rsidRPr="006032AF">
        <w:rPr>
          <w:b/>
        </w:rPr>
        <w:t>.</w:t>
      </w:r>
    </w:p>
    <w:p w:rsidR="00C83AE7" w:rsidRDefault="00C83AE7" w:rsidP="00176D8F">
      <w:pPr>
        <w:tabs>
          <w:tab w:val="left" w:pos="3525"/>
        </w:tabs>
        <w:jc w:val="both"/>
      </w:pPr>
    </w:p>
    <w:p w:rsidR="00B10D81" w:rsidRDefault="00B10D81" w:rsidP="00B10D81">
      <w:pPr>
        <w:pStyle w:val="Nadpis2"/>
      </w:pPr>
      <w:r>
        <w:t>Postupy OSPOD a nástroje, které využívá</w:t>
      </w:r>
    </w:p>
    <w:p w:rsidR="006A1CB4" w:rsidRPr="00BA38BE" w:rsidRDefault="00C82F5E" w:rsidP="00176D8F">
      <w:pPr>
        <w:tabs>
          <w:tab w:val="left" w:pos="3525"/>
        </w:tabs>
        <w:jc w:val="both"/>
        <w:rPr>
          <w:b/>
        </w:rPr>
      </w:pPr>
      <w:r>
        <w:t xml:space="preserve">Česká republika se přístupem k Úmluvě o právech dítěte zavázala k tomu, že dětem poskytne zvláštní ochranu, a to sice s respektem k právům </w:t>
      </w:r>
      <w:r w:rsidR="00BA38BE">
        <w:t xml:space="preserve">rodičů </w:t>
      </w:r>
      <w:r>
        <w:t xml:space="preserve">na výchovu vlastních dětí, ale s dostatečně silným mandátem na to, aby tato práva v případě ohrožení dítěte překročil. </w:t>
      </w:r>
      <w:r w:rsidRPr="00BA38BE">
        <w:t xml:space="preserve">OSPOD tedy disponuje </w:t>
      </w:r>
      <w:r w:rsidR="00F804DA" w:rsidRPr="00BA38BE">
        <w:t>velmi silnými nástroji</w:t>
      </w:r>
      <w:r w:rsidR="00F804DA" w:rsidRPr="00BA38BE">
        <w:rPr>
          <w:b/>
        </w:rPr>
        <w:t xml:space="preserve"> </w:t>
      </w:r>
      <w:r w:rsidR="00F804DA">
        <w:t xml:space="preserve">(např. provádění šetření všude tam, kde se dítě nachází, možnost prolomit za určitých okolností mlčenlivost lékaře, apod.), </w:t>
      </w:r>
      <w:r w:rsidR="00F804DA" w:rsidRPr="00B3247E">
        <w:t xml:space="preserve">proto musí být využívání těchto nástrojů zcela </w:t>
      </w:r>
      <w:r w:rsidR="006A1CB4" w:rsidRPr="00B3247E">
        <w:t>jasně ohraničeno, musí se s nimi</w:t>
      </w:r>
      <w:r w:rsidR="008D4343" w:rsidRPr="00B3247E">
        <w:t xml:space="preserve"> nakládat s rozvahou </w:t>
      </w:r>
      <w:r w:rsidR="006A1CB4" w:rsidRPr="00B3247E">
        <w:t>a opodstatněně.</w:t>
      </w:r>
    </w:p>
    <w:p w:rsidR="006A1CB4" w:rsidRPr="00B3247E" w:rsidRDefault="006A1CB4" w:rsidP="00176D8F">
      <w:pPr>
        <w:tabs>
          <w:tab w:val="left" w:pos="3525"/>
        </w:tabs>
        <w:jc w:val="both"/>
        <w:rPr>
          <w:b/>
        </w:rPr>
      </w:pPr>
      <w:r w:rsidRPr="00B3247E">
        <w:rPr>
          <w:b/>
        </w:rPr>
        <w:t>OSPOD není oprávněn nakládat s nástroji SPOD jinak, než v souladu se zákonem. Proto je třeba postupům OSPOD rozumět a respektovat je</w:t>
      </w:r>
      <w:r w:rsidR="00BA38BE" w:rsidRPr="00B3247E">
        <w:rPr>
          <w:b/>
        </w:rPr>
        <w:t xml:space="preserve"> (tj. například umožnění provedení šetření)</w:t>
      </w:r>
      <w:r w:rsidRPr="00B3247E">
        <w:rPr>
          <w:b/>
        </w:rPr>
        <w:t>.</w:t>
      </w:r>
      <w:r w:rsidR="00481FDE" w:rsidRPr="00B3247E">
        <w:rPr>
          <w:b/>
        </w:rPr>
        <w:t xml:space="preserve"> Část činnosti OSPOD ale spolupráci dalších subjektů přímo předpokládá – například strukturované vyhodnocení situace dítěte. Zde</w:t>
      </w:r>
      <w:r w:rsidR="008B5287" w:rsidRPr="00B3247E">
        <w:rPr>
          <w:b/>
        </w:rPr>
        <w:t xml:space="preserve"> je</w:t>
      </w:r>
      <w:r w:rsidR="00481FDE" w:rsidRPr="00B3247E">
        <w:rPr>
          <w:b/>
        </w:rPr>
        <w:t xml:space="preserve"> naopak vždy</w:t>
      </w:r>
      <w:r w:rsidR="008B5287" w:rsidRPr="00B3247E">
        <w:rPr>
          <w:b/>
        </w:rPr>
        <w:t xml:space="preserve"> vhodné</w:t>
      </w:r>
      <w:r w:rsidR="00481FDE" w:rsidRPr="00B3247E">
        <w:rPr>
          <w:b/>
        </w:rPr>
        <w:t>, dokonce nutné,</w:t>
      </w:r>
      <w:r w:rsidR="008B5287" w:rsidRPr="00B3247E">
        <w:rPr>
          <w:b/>
        </w:rPr>
        <w:t xml:space="preserve"> svůj názor</w:t>
      </w:r>
      <w:r w:rsidR="00481FDE" w:rsidRPr="00B3247E">
        <w:rPr>
          <w:b/>
        </w:rPr>
        <w:t xml:space="preserve"> sdělit. </w:t>
      </w:r>
      <w:r w:rsidR="008B5287" w:rsidRPr="00B3247E">
        <w:rPr>
          <w:b/>
        </w:rPr>
        <w:t xml:space="preserve"> </w:t>
      </w:r>
    </w:p>
    <w:p w:rsidR="008B5287" w:rsidRDefault="008B5287" w:rsidP="00176D8F">
      <w:pPr>
        <w:tabs>
          <w:tab w:val="left" w:pos="3525"/>
        </w:tabs>
        <w:jc w:val="both"/>
      </w:pPr>
    </w:p>
    <w:p w:rsidR="00033B91" w:rsidRDefault="00033B91" w:rsidP="004D7757">
      <w:pPr>
        <w:pStyle w:val="Nadpis2"/>
        <w:numPr>
          <w:ilvl w:val="0"/>
          <w:numId w:val="7"/>
        </w:numPr>
      </w:pPr>
      <w:r>
        <w:t>Přijímání podnětů</w:t>
      </w:r>
    </w:p>
    <w:p w:rsidR="00811962" w:rsidRDefault="00C61A53" w:rsidP="00176D8F">
      <w:pPr>
        <w:tabs>
          <w:tab w:val="left" w:pos="3525"/>
        </w:tabs>
        <w:jc w:val="both"/>
      </w:pPr>
      <w:r>
        <w:t xml:space="preserve">OSPOD je povinen </w:t>
      </w:r>
      <w:r w:rsidRPr="006032AF">
        <w:rPr>
          <w:b/>
        </w:rPr>
        <w:t>přijmout každý podnět</w:t>
      </w:r>
      <w:r>
        <w:t>, který se týká možného ohrožení dítěte</w:t>
      </w:r>
      <w:r w:rsidR="00AC24E4">
        <w:t>, tedy</w:t>
      </w:r>
      <w:r w:rsidR="00844CD5">
        <w:t xml:space="preserve"> např.</w:t>
      </w:r>
      <w:r w:rsidR="00AC24E4">
        <w:t xml:space="preserve"> i podnět ze strany školy</w:t>
      </w:r>
      <w:r w:rsidR="00B3247E">
        <w:t xml:space="preserve"> nebo jakékoliv osoby, která má podezření na ohrožení dítěte</w:t>
      </w:r>
      <w:r w:rsidR="00AC24E4">
        <w:t xml:space="preserve">. Další postup </w:t>
      </w:r>
      <w:r w:rsidR="00844CD5">
        <w:t xml:space="preserve">po přijetí podnětu </w:t>
      </w:r>
      <w:r w:rsidR="00AC24E4">
        <w:t xml:space="preserve">již ale odvisí od toho, </w:t>
      </w:r>
      <w:r w:rsidR="000D035E">
        <w:t>jak je situace dítěte vyhodnoc</w:t>
      </w:r>
      <w:r w:rsidR="00811962">
        <w:t xml:space="preserve">ena. </w:t>
      </w:r>
    </w:p>
    <w:p w:rsidR="00C61A53" w:rsidRDefault="00811962" w:rsidP="00176D8F">
      <w:pPr>
        <w:tabs>
          <w:tab w:val="left" w:pos="3525"/>
        </w:tabs>
        <w:jc w:val="both"/>
      </w:pPr>
      <w:r>
        <w:t xml:space="preserve">OSPOD tedy provede tzv. úvodní vyhodnocení situace dítěte, kdy stručným zjišťováním (zejména pohovorem s dítětem a rodiči, dotazem na lékaře a školu – podle </w:t>
      </w:r>
      <w:r w:rsidR="002C044D">
        <w:t xml:space="preserve">toho, čeho se podnět týkal) ověří, zda </w:t>
      </w:r>
      <w:r w:rsidR="00C83AE7">
        <w:t xml:space="preserve">dítě může být ohroženo nenaplněním některé ze svých potřeb. </w:t>
      </w:r>
      <w:r w:rsidR="00C83AE7" w:rsidRPr="006032AF">
        <w:rPr>
          <w:b/>
        </w:rPr>
        <w:t>Zásadní je přitom zjištění, zda dítě spadá nebo nespadá do kategorií §6 zákona o SPOD</w:t>
      </w:r>
      <w:r w:rsidR="00C83AE7">
        <w:t>. Pokud by tomu tak nebylo, nevzniká mandát OSPOD k výkonu sociálně-právní ochrany dětí. Pokud je možné ohrožení zjištěno, je OSPOD povinen provést tzv. podrobné vyhodnocení situace dítěte (viz dále), založit spisovou dokumentaci a zahájit výkon sociálně-právní ochrany dětí.</w:t>
      </w:r>
    </w:p>
    <w:p w:rsidR="00C83AE7" w:rsidRPr="006032AF" w:rsidRDefault="006032AF" w:rsidP="00176D8F">
      <w:pPr>
        <w:tabs>
          <w:tab w:val="left" w:pos="3525"/>
        </w:tabs>
        <w:jc w:val="both"/>
        <w:rPr>
          <w:b/>
        </w:rPr>
      </w:pPr>
      <w:r w:rsidRPr="006032AF">
        <w:rPr>
          <w:b/>
        </w:rPr>
        <w:t xml:space="preserve">OSPOD je tedy povinen každý podnět přijmout, ale ne každým dítětem se dále bude zabývat – nemusí tak být </w:t>
      </w:r>
      <w:r w:rsidR="00B3235B">
        <w:rPr>
          <w:b/>
        </w:rPr>
        <w:t>naplněna očekávání oznamovatele.</w:t>
      </w:r>
    </w:p>
    <w:p w:rsidR="00F725DD" w:rsidRDefault="00F725DD" w:rsidP="00176D8F">
      <w:pPr>
        <w:tabs>
          <w:tab w:val="left" w:pos="3525"/>
        </w:tabs>
        <w:jc w:val="both"/>
      </w:pPr>
    </w:p>
    <w:p w:rsidR="006032AF" w:rsidRDefault="006032AF" w:rsidP="00176D8F">
      <w:pPr>
        <w:tabs>
          <w:tab w:val="left" w:pos="3525"/>
        </w:tabs>
        <w:jc w:val="both"/>
      </w:pPr>
    </w:p>
    <w:p w:rsidR="00F725DD" w:rsidRDefault="00FC2962" w:rsidP="00FC2962">
      <w:pPr>
        <w:pStyle w:val="Nadpis3"/>
      </w:pPr>
      <w:r>
        <w:lastRenderedPageBreak/>
        <w:t>Postup OSPOD po provedení úvodního vyhodnocení situace dítěte</w:t>
      </w:r>
    </w:p>
    <w:p w:rsidR="00FC2962" w:rsidRPr="00FC2962" w:rsidRDefault="00FC2962" w:rsidP="00FC2962"/>
    <w:p w:rsidR="00811962" w:rsidRPr="00811962" w:rsidRDefault="00F725DD" w:rsidP="00811962">
      <w:pPr>
        <w:spacing w:after="0" w:line="240" w:lineRule="auto"/>
        <w:ind w:left="360"/>
        <w:rPr>
          <w:rFonts w:ascii="Times New Roman" w:eastAsia="Times New Roman" w:hAnsi="Times New Roman" w:cs="Times New Roman"/>
          <w:sz w:val="24"/>
          <w:szCs w:val="24"/>
          <w:lang w:eastAsia="cs-CZ"/>
        </w:rPr>
      </w:pPr>
      <w:r>
        <w:rPr>
          <w:noProof/>
          <w:lang w:eastAsia="cs-CZ"/>
        </w:rPr>
        <w:drawing>
          <wp:inline distT="0" distB="0" distL="0" distR="0">
            <wp:extent cx="1990725" cy="3124200"/>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811962" w:rsidRPr="00811962">
        <w:rPr>
          <w:rFonts w:ascii="Calibri" w:eastAsia="+mn-ea" w:hAnsi="Calibri" w:cs="+mn-cs"/>
          <w:color w:val="FFFFFF"/>
          <w:sz w:val="24"/>
          <w:szCs w:val="24"/>
          <w:lang w:eastAsia="cs-CZ"/>
        </w:rPr>
        <w:t>dítě není o</w:t>
      </w:r>
      <w:r w:rsidR="00811962">
        <w:rPr>
          <w:rFonts w:ascii="Calibri" w:eastAsia="+mn-ea" w:hAnsi="Calibri" w:cs="+mn-cs"/>
          <w:noProof/>
          <w:color w:val="FFFFFF"/>
          <w:sz w:val="24"/>
          <w:szCs w:val="24"/>
          <w:lang w:eastAsia="cs-CZ"/>
        </w:rPr>
        <w:drawing>
          <wp:inline distT="0" distB="0" distL="0" distR="0">
            <wp:extent cx="2247900" cy="31527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811962">
        <w:rPr>
          <w:rFonts w:ascii="Calibri" w:eastAsia="+mn-ea" w:hAnsi="Calibri" w:cs="+mn-cs"/>
          <w:color w:val="FFFFFF"/>
          <w:sz w:val="24"/>
          <w:szCs w:val="24"/>
          <w:lang w:eastAsia="cs-CZ"/>
        </w:rPr>
        <w:t>hro</w:t>
      </w:r>
    </w:p>
    <w:p w:rsidR="00B3247E" w:rsidRDefault="00B3247E" w:rsidP="00176D8F">
      <w:pPr>
        <w:tabs>
          <w:tab w:val="left" w:pos="3525"/>
        </w:tabs>
        <w:jc w:val="both"/>
      </w:pPr>
    </w:p>
    <w:p w:rsidR="00B3235B" w:rsidRDefault="00B3235B" w:rsidP="00485287">
      <w:pPr>
        <w:pStyle w:val="Nadpis2"/>
        <w:ind w:firstLine="360"/>
      </w:pPr>
      <w:r>
        <w:t>Zpětná vazba OSPOD oznamovateli</w:t>
      </w:r>
    </w:p>
    <w:p w:rsidR="00B3235B" w:rsidRDefault="0035106C" w:rsidP="00176D8F">
      <w:pPr>
        <w:tabs>
          <w:tab w:val="left" w:pos="3525"/>
        </w:tabs>
        <w:jc w:val="both"/>
      </w:pPr>
      <w:r>
        <w:t>Na základě žádosti poskytne OSPOD oznamovateli (např. i škole) ve lhůtě 30 dnů informaci o tom, zda dítě, kterého se oznámení týkalo, je nebo není ohroženo podle §6 zákona o SPOD</w:t>
      </w:r>
      <w:r w:rsidR="00AA2BDB">
        <w:rPr>
          <w:rStyle w:val="Znakapoznpodarou"/>
        </w:rPr>
        <w:footnoteReference w:id="4"/>
      </w:r>
      <w:r>
        <w:t>. Větší rozsah informací OSPOD poskytovat nesmí vzhledem k zákonné mlčenlivosti.</w:t>
      </w:r>
    </w:p>
    <w:p w:rsidR="00B3247E" w:rsidRDefault="00B3247E" w:rsidP="00176D8F">
      <w:pPr>
        <w:tabs>
          <w:tab w:val="left" w:pos="3525"/>
        </w:tabs>
        <w:jc w:val="both"/>
      </w:pPr>
    </w:p>
    <w:p w:rsidR="0089520B" w:rsidRDefault="0089520B" w:rsidP="004D7757">
      <w:pPr>
        <w:pStyle w:val="Nadpis2"/>
        <w:numPr>
          <w:ilvl w:val="0"/>
          <w:numId w:val="7"/>
        </w:numPr>
      </w:pPr>
      <w:r>
        <w:t>Podrobné vyhodnocení a IPOD</w:t>
      </w:r>
    </w:p>
    <w:p w:rsidR="00EA7A76" w:rsidRDefault="00AA2BDB" w:rsidP="00176D8F">
      <w:pPr>
        <w:tabs>
          <w:tab w:val="left" w:pos="3525"/>
        </w:tabs>
        <w:jc w:val="both"/>
      </w:pPr>
      <w:r>
        <w:t xml:space="preserve">V případě, že je dítě shledáno ohroženým, provede OSPOD podrobné strukturované vyhodnocení. Vyhodnocení je komplexní a </w:t>
      </w:r>
      <w:r w:rsidR="00EC2DEE">
        <w:t xml:space="preserve">zahrnuje posouzení všech základních potřeb dítěte odvozených z Úmluvy o právech dítěte. Mezi tyto potřeby patří např. zdraví dítěte, učení se, identita, emoční vývoj, socializace, vedení a hranice, stimulace a podněty, základní péče, bydlení, komunitní zdroje, apod. </w:t>
      </w:r>
      <w:r w:rsidR="00EA7A76">
        <w:t>OSPOD získává informace o míře naplnění jednotlivých potřeb primárně od dítěte a rodičů, a dále od dalších důležitých aktérů – osob, organizací a institucí, které dítě dobře znají.</w:t>
      </w:r>
    </w:p>
    <w:p w:rsidR="00EA7A76" w:rsidRDefault="00EA7A76" w:rsidP="00176D8F">
      <w:pPr>
        <w:tabs>
          <w:tab w:val="left" w:pos="3525"/>
        </w:tabs>
        <w:jc w:val="both"/>
      </w:pPr>
      <w:r>
        <w:t xml:space="preserve">Škola, ve které dítě tráví podstatnou část dne je proto jedním z nejvýznamnějších parterů OSPOD při vyhodnocení situace dítěte. </w:t>
      </w:r>
      <w:r w:rsidR="008434FE">
        <w:t>V optimálním případě je zástupce školy osobně přizván k vyhodnocení situace dítěte, např. v rámci případové konference (viz níže), případně poskytuj</w:t>
      </w:r>
      <w:r w:rsidR="007528C6">
        <w:t xml:space="preserve">e pro účely vyhodnocení zprávy (viz níže). </w:t>
      </w:r>
    </w:p>
    <w:p w:rsidR="007528C6" w:rsidRDefault="007528C6" w:rsidP="00176D8F">
      <w:pPr>
        <w:tabs>
          <w:tab w:val="left" w:pos="3525"/>
        </w:tabs>
        <w:jc w:val="both"/>
        <w:rPr>
          <w:b/>
        </w:rPr>
      </w:pPr>
      <w:r w:rsidRPr="007528C6">
        <w:rPr>
          <w:b/>
        </w:rPr>
        <w:t>Podstatné je, že se škola (učitel) může velmi relevantně vyjádřit nejenom k oblasti učení, ale také k oblasti zdraví dítěte, jeho emočního vývoje, socializace, základní péči rodičů, výchovným postojům rodičů, apod., tedy může poskytnout informace k většině posuzovaných oblastí.</w:t>
      </w:r>
    </w:p>
    <w:p w:rsidR="00D745A7" w:rsidRDefault="00D745A7" w:rsidP="00176D8F">
      <w:pPr>
        <w:tabs>
          <w:tab w:val="left" w:pos="3525"/>
        </w:tabs>
        <w:jc w:val="both"/>
      </w:pPr>
      <w:r w:rsidRPr="00B90B1F">
        <w:rPr>
          <w:b/>
        </w:rPr>
        <w:t>Stejně tak je žádoucí zapojení školy do sestavení a realizace IPOD</w:t>
      </w:r>
      <w:r w:rsidRPr="00D745A7">
        <w:t xml:space="preserve">: škola se může </w:t>
      </w:r>
      <w:r>
        <w:t>vyjádřit k tomu, co je z jejího pohledu pro dítě v daný okamžik nejpodstatnější. Stejně tak v samotné realizaci IPOD hraje škola téměř vždy významnou roli – škole je zpravidla přidělena odpovědnost</w:t>
      </w:r>
      <w:r w:rsidR="00B90B1F">
        <w:t xml:space="preserve"> za splnění některých cílů IPOD (např. monitoring základní péče o dítě, zdraví dítěte, spolupráce na zlepšení školní úspěšnosti dítěte, apod.).</w:t>
      </w:r>
    </w:p>
    <w:p w:rsidR="00B90B1F" w:rsidRPr="00D745A7" w:rsidRDefault="00B90B1F" w:rsidP="00176D8F">
      <w:pPr>
        <w:tabs>
          <w:tab w:val="left" w:pos="3525"/>
        </w:tabs>
        <w:jc w:val="both"/>
      </w:pPr>
    </w:p>
    <w:p w:rsidR="009C424A" w:rsidRDefault="009C424A" w:rsidP="004D7757">
      <w:pPr>
        <w:pStyle w:val="Nadpis2"/>
        <w:numPr>
          <w:ilvl w:val="0"/>
          <w:numId w:val="7"/>
        </w:numPr>
      </w:pPr>
      <w:r>
        <w:t>Provádění šetření</w:t>
      </w:r>
    </w:p>
    <w:p w:rsidR="003601E2" w:rsidRDefault="00B7496C" w:rsidP="009C424A">
      <w:pPr>
        <w:tabs>
          <w:tab w:val="left" w:pos="3525"/>
        </w:tabs>
        <w:jc w:val="both"/>
      </w:pPr>
      <w:r>
        <w:t xml:space="preserve">OSPOD je v souvislosti s výkonem sociálně-právní ochrany navštěvovat dítě v místě bydliště, škole a školském zařízení </w:t>
      </w:r>
      <w:r w:rsidR="003601E2">
        <w:t>a v dalších prostředích, kde se dítě nachází, oprávněn zjišťovat, jak je o dítě pečováno, v jakých podmínkách a jaké je jeho chování. Pokud je třeba, je OSPOD oprávněn pořizovat obrazové a zvukové záznamy v tomto prostředí. OSPOD může tato šetření provádět bez předchozího ohlášení</w:t>
      </w:r>
      <w:r w:rsidR="00101E0A">
        <w:t xml:space="preserve"> </w:t>
      </w:r>
      <w:r w:rsidR="003601E2">
        <w:t xml:space="preserve">– zejm. proto, aby </w:t>
      </w:r>
      <w:r w:rsidR="00966CEE">
        <w:t>bylo možné zajistit autentické informace o dítěti</w:t>
      </w:r>
      <w:r w:rsidR="002679B2">
        <w:t>. Návštěva může proběhnout bez vědomí zákonných zástupců dítěte.</w:t>
      </w:r>
    </w:p>
    <w:p w:rsidR="00101E0A" w:rsidRDefault="00966CEE" w:rsidP="009C424A">
      <w:pPr>
        <w:tabs>
          <w:tab w:val="left" w:pos="3525"/>
        </w:tabs>
        <w:jc w:val="both"/>
        <w:rPr>
          <w:b/>
        </w:rPr>
      </w:pPr>
      <w:r w:rsidRPr="00101E0A">
        <w:rPr>
          <w:b/>
        </w:rPr>
        <w:t xml:space="preserve">V zájmu dítěte přitom je, aby setkání proběhlo co nejšetrnějším způsobem. </w:t>
      </w:r>
    </w:p>
    <w:p w:rsidR="00966CEE" w:rsidRDefault="00966CEE" w:rsidP="009C424A">
      <w:pPr>
        <w:tabs>
          <w:tab w:val="left" w:pos="3525"/>
        </w:tabs>
        <w:jc w:val="both"/>
      </w:pPr>
      <w:r w:rsidRPr="00101E0A">
        <w:t>J</w:t>
      </w:r>
      <w:r w:rsidR="00CB4613" w:rsidRPr="00101E0A">
        <w:t>e tedy žádoucí, aby si škola byla vědoma této možnosti a měla připraveny (ideálně s OSPOD předjednány) podmínky, za kterých může taková návštěva dítěte probíhat.</w:t>
      </w:r>
      <w:r w:rsidR="0017344F" w:rsidRPr="00101E0A">
        <w:t xml:space="preserve"> Tedy, je vhodné vědět, v jakých prostorách ve škole může návštěva proběhnout, </w:t>
      </w:r>
      <w:r w:rsidR="002679B2" w:rsidRPr="00101E0A">
        <w:t xml:space="preserve">kdo by o ní měl být informován, být </w:t>
      </w:r>
      <w:r w:rsidR="00031E5C" w:rsidRPr="00101E0A">
        <w:t>připraven na dohodu v případě konkrétního dítěte o tom, kdo by měl nebo neměl být návštěvě přítomen, apod.</w:t>
      </w:r>
      <w:r w:rsidR="00101E0A" w:rsidRPr="00101E0A">
        <w:t xml:space="preserve"> </w:t>
      </w:r>
    </w:p>
    <w:p w:rsidR="00101E0A" w:rsidRPr="00101E0A" w:rsidRDefault="00101E0A" w:rsidP="009C424A">
      <w:pPr>
        <w:tabs>
          <w:tab w:val="left" w:pos="3525"/>
        </w:tabs>
        <w:jc w:val="both"/>
      </w:pPr>
      <w:r>
        <w:t>Pokud podle názoru učitele dítě aktuálně není ve stavu, kdy by pohovor se sociální pracovnicí zvládlo, je možné projednat tuto situaci s pracovnicí OSPOD  - rozhodnutí o způsobu a čase provedení pohovoru zůstává na OSPOD.</w:t>
      </w:r>
    </w:p>
    <w:p w:rsidR="007D5984" w:rsidRDefault="007D5984" w:rsidP="009C424A">
      <w:pPr>
        <w:tabs>
          <w:tab w:val="left" w:pos="3525"/>
        </w:tabs>
        <w:jc w:val="both"/>
      </w:pPr>
    </w:p>
    <w:p w:rsidR="0089520B" w:rsidRDefault="00D91FAE" w:rsidP="004D7757">
      <w:pPr>
        <w:pStyle w:val="Nadpis2"/>
        <w:numPr>
          <w:ilvl w:val="0"/>
          <w:numId w:val="7"/>
        </w:numPr>
      </w:pPr>
      <w:r>
        <w:t>Případová konference</w:t>
      </w:r>
    </w:p>
    <w:p w:rsidR="00DA4AEA" w:rsidRPr="00932F95" w:rsidRDefault="00D91FAE" w:rsidP="009C424A">
      <w:pPr>
        <w:tabs>
          <w:tab w:val="left" w:pos="3525"/>
        </w:tabs>
        <w:jc w:val="both"/>
        <w:rPr>
          <w:b/>
        </w:rPr>
      </w:pPr>
      <w:r>
        <w:t xml:space="preserve">Případová konference je nástrojem sociální práce. Z hlediska zákona o SPOD (případové konference zde nejsou přímo upraveny) se jedná o jeden ze způsobů získávání informací. </w:t>
      </w:r>
      <w:r w:rsidR="006A386D" w:rsidRPr="00932F95">
        <w:rPr>
          <w:b/>
        </w:rPr>
        <w:t xml:space="preserve">Případová konference umožňuje otevřené a méně formální sdílení informací, než je písemná zpráva. </w:t>
      </w:r>
    </w:p>
    <w:p w:rsidR="00D91FAE" w:rsidRDefault="006A386D" w:rsidP="009C424A">
      <w:pPr>
        <w:tabs>
          <w:tab w:val="left" w:pos="3525"/>
        </w:tabs>
        <w:jc w:val="both"/>
      </w:pPr>
      <w:r>
        <w:t>Účast na případové konferenci</w:t>
      </w:r>
      <w:r w:rsidR="00DA4AEA">
        <w:t xml:space="preserve"> podle zákona o SPOD</w:t>
      </w:r>
      <w:r>
        <w:t xml:space="preserve"> je </w:t>
      </w:r>
      <w:r w:rsidR="00DA4AEA">
        <w:t>jiným úkonem v obecném zájmu, tedy účastníkům případové konference náleží náhrada mzdy</w:t>
      </w:r>
      <w:r w:rsidR="00DA4AEA">
        <w:rPr>
          <w:rStyle w:val="Znakapoznpodarou"/>
        </w:rPr>
        <w:footnoteReference w:id="5"/>
      </w:r>
      <w:r w:rsidR="00DA4AEA">
        <w:t>.</w:t>
      </w:r>
      <w:r w:rsidR="00BC76E5">
        <w:t xml:space="preserve"> Účast </w:t>
      </w:r>
      <w:r w:rsidR="00085065">
        <w:t xml:space="preserve">konkrétního pracovníka školy není nijak určena, závisí na vnitřních pravidlech školy (např. pověření určitého pracovníka k účasti na jednání s OSPOD). Je extrémně žádoucí, aby se </w:t>
      </w:r>
      <w:r w:rsidR="002A6C7D">
        <w:t>případové konferen</w:t>
      </w:r>
      <w:r w:rsidR="00485287">
        <w:t>ce (stejně jako podávání zprávy OSPOD) účastnil ten pracovník, který dítě nejlépe zná (tj. zpravidla třídní učitel, vychovatel, trenér).</w:t>
      </w:r>
    </w:p>
    <w:p w:rsidR="00DA4AEA" w:rsidRDefault="00DA4AEA" w:rsidP="009C424A">
      <w:pPr>
        <w:tabs>
          <w:tab w:val="left" w:pos="3525"/>
        </w:tabs>
        <w:jc w:val="both"/>
      </w:pPr>
      <w:r>
        <w:t>Případovou konference dle zákona o SPOD svolává OSPOD, nicméně pokud by jiní aktéři, např. rodiče nebo škola, cítili potřebu společného jednání, je možné svolání konference iniciovat.</w:t>
      </w:r>
    </w:p>
    <w:p w:rsidR="007528C6" w:rsidRDefault="00932F95" w:rsidP="004D7757">
      <w:pPr>
        <w:pStyle w:val="Nadpis2"/>
        <w:numPr>
          <w:ilvl w:val="0"/>
          <w:numId w:val="7"/>
        </w:numPr>
      </w:pPr>
      <w:r>
        <w:t>Dožadování informací</w:t>
      </w:r>
    </w:p>
    <w:p w:rsidR="00932F95" w:rsidRDefault="00932F95" w:rsidP="00932F95">
      <w:pPr>
        <w:tabs>
          <w:tab w:val="left" w:pos="3525"/>
        </w:tabs>
        <w:jc w:val="both"/>
      </w:pPr>
      <w:r>
        <w:t xml:space="preserve">OSPOD je v zájmu dítěte oprávněn dožadovat informace týkající se dítěte. Státní instituce, právnické a fyzické osoby </w:t>
      </w:r>
      <w:r w:rsidRPr="009A2D3D">
        <w:rPr>
          <w:b/>
        </w:rPr>
        <w:t>jsou povinny OSPOD informace poskytnout</w:t>
      </w:r>
      <w:r>
        <w:t xml:space="preserve"> (viz níže</w:t>
      </w:r>
      <w:r w:rsidR="009A2D3D">
        <w:t>). Důležité je, jakým způsobem jsou informace dožadovány: OSPOD by se měl dotázat co nejvíce cíleně, ale zároveň tak, aby otázkami nebyla odhalena podstata ohrožení dítěte.</w:t>
      </w:r>
    </w:p>
    <w:p w:rsidR="0089520B" w:rsidRDefault="0089520B" w:rsidP="009C424A">
      <w:pPr>
        <w:tabs>
          <w:tab w:val="left" w:pos="3525"/>
        </w:tabs>
        <w:jc w:val="both"/>
      </w:pPr>
    </w:p>
    <w:p w:rsidR="0089520B" w:rsidRDefault="009A2D3D" w:rsidP="009A2D3D">
      <w:pPr>
        <w:pStyle w:val="Nadpis1"/>
      </w:pPr>
      <w:r>
        <w:t>Co dělá škola (tak, aby napomohla ochraně ohroženého dítěte)</w:t>
      </w:r>
    </w:p>
    <w:p w:rsidR="009A2D3D" w:rsidRDefault="009A2D3D" w:rsidP="009C424A">
      <w:pPr>
        <w:tabs>
          <w:tab w:val="left" w:pos="3525"/>
        </w:tabs>
        <w:jc w:val="both"/>
      </w:pPr>
      <w:r>
        <w:t>Význam školy v ochraně ohrožených dětí vyplývá zejména z rozsahu času, který dítě ve škole tráví a z faktu, že školu (základní školu) navštěvují děti povinně, tedy se</w:t>
      </w:r>
      <w:r w:rsidR="000115CB">
        <w:t xml:space="preserve"> zde soustředí podstatná část dětské populace.</w:t>
      </w:r>
    </w:p>
    <w:p w:rsidR="00776A65" w:rsidRDefault="00776A65" w:rsidP="00776A65">
      <w:pPr>
        <w:pStyle w:val="Nadpis2"/>
        <w:jc w:val="both"/>
      </w:pPr>
      <w:r>
        <w:t>Oznamování ohrožených dětí</w:t>
      </w:r>
    </w:p>
    <w:p w:rsidR="00776A65" w:rsidRDefault="00776A65" w:rsidP="00776A65">
      <w:pPr>
        <w:jc w:val="both"/>
      </w:pPr>
      <w:r>
        <w:t xml:space="preserve">Škola je, stejně jako jiné subjekty, povinna oznámit OSPOD </w:t>
      </w:r>
      <w:r w:rsidR="004D7757">
        <w:t xml:space="preserve">skutečnosti, které nasvědčují tomu, že jde o dítě ohrožené dle §6 zákona o SPOD, a to bez zbytečného odkladu poté, co se o takové skutečnosti dozví. </w:t>
      </w:r>
      <w:r>
        <w:rPr>
          <w:rStyle w:val="Znakapoznpodarou"/>
        </w:rPr>
        <w:footnoteReference w:id="6"/>
      </w:r>
      <w:r>
        <w:t xml:space="preserve">. Toto podezření by mělo vycházet z rámce §6 zákona o SPOD, tedy mělo by jít o dítě spadající do agendy OSPOD. Škola samozřejmě nemůže disponovat dostatkem důkazů proto, aby ohrožení dítěte prokázala, nicméně mělo by jít o podezření odůvodněné. </w:t>
      </w:r>
    </w:p>
    <w:p w:rsidR="00776A65" w:rsidRDefault="00776A65" w:rsidP="00776A65">
      <w:pPr>
        <w:jc w:val="both"/>
      </w:pPr>
      <w:r>
        <w:t>Škola je podle zákona o SPOD oznamovatelem jako právnická osoba, tj. zákon neurčuje,</w:t>
      </w:r>
      <w:r w:rsidR="002F1EE4">
        <w:t xml:space="preserve"> kdo konkrétně by měl jménem školy oznámení podat. Postup při plnění oznamovací povinnosti by měl být součástí vnitřního řádu školy. Podezření na ohrožení dítěte je tak možné konzultovat, např. třídní učitel může sdílet své poznatky s výchovným poradcem, je přitom ale nutné zachovat právo dítěte na soukromí (zabránit tomu, aby se situace dítěte stala věcí veřejnou). </w:t>
      </w:r>
    </w:p>
    <w:p w:rsidR="002F1EE4" w:rsidRDefault="002F1EE4" w:rsidP="00776A65">
      <w:pPr>
        <w:jc w:val="both"/>
      </w:pPr>
      <w:r>
        <w:t>Pro úplnost je třeba dodat, že oznamovací povinnost je upravena též trestním zákoníkem</w:t>
      </w:r>
      <w:r w:rsidR="004D7757">
        <w:rPr>
          <w:rStyle w:val="Znakapoznpodarou"/>
        </w:rPr>
        <w:footnoteReference w:id="7"/>
      </w:r>
      <w:r>
        <w:t>, a to konkrétně v §</w:t>
      </w:r>
      <w:r w:rsidR="004D7757">
        <w:t>368 jako trestný čin neoznámení</w:t>
      </w:r>
      <w:r>
        <w:t xml:space="preserve"> trestného činu. Povinnost oznámit, případně překazit trestný čin se zde vztahuje k podezření na týrání nebo zneužívání dítěte a je vztažena k</w:t>
      </w:r>
      <w:r w:rsidR="00C40B7E">
        <w:t> fyzickým, nikoliv právnickým oso</w:t>
      </w:r>
      <w:r>
        <w:t xml:space="preserve">bám. </w:t>
      </w:r>
      <w:r w:rsidR="00C40B7E">
        <w:t>Přestože je stejnou povinností vázán i OSPOD, neznamená to, že by oznámením OSPOD byla fyzická osoba zbavena povinnosti oznámit podezření také orgánům činným v trestním řízení.</w:t>
      </w:r>
    </w:p>
    <w:p w:rsidR="0040069E" w:rsidRPr="0040069E" w:rsidRDefault="00C40B7E" w:rsidP="00776A65">
      <w:pPr>
        <w:jc w:val="both"/>
        <w:rPr>
          <w:b/>
        </w:rPr>
      </w:pPr>
      <w:r w:rsidRPr="0040069E">
        <w:rPr>
          <w:b/>
        </w:rPr>
        <w:t>Vzhledem k tomu, že oznamování je poměrně citlivou záležitostí</w:t>
      </w:r>
      <w:r w:rsidR="0040069E">
        <w:rPr>
          <w:rStyle w:val="Znakapoznpodarou"/>
          <w:b/>
        </w:rPr>
        <w:footnoteReference w:id="8"/>
      </w:r>
      <w:r w:rsidRPr="0040069E">
        <w:rPr>
          <w:b/>
        </w:rPr>
        <w:t xml:space="preserve">, </w:t>
      </w:r>
      <w:r w:rsidR="0040069E" w:rsidRPr="0040069E">
        <w:rPr>
          <w:b/>
        </w:rPr>
        <w:t>je</w:t>
      </w:r>
      <w:r w:rsidR="002F1EE4" w:rsidRPr="0040069E">
        <w:rPr>
          <w:b/>
        </w:rPr>
        <w:t xml:space="preserve"> </w:t>
      </w:r>
      <w:r w:rsidR="0040069E" w:rsidRPr="0040069E">
        <w:rPr>
          <w:b/>
        </w:rPr>
        <w:t xml:space="preserve">velmi </w:t>
      </w:r>
      <w:r w:rsidR="002F1EE4" w:rsidRPr="0040069E">
        <w:rPr>
          <w:b/>
        </w:rPr>
        <w:t xml:space="preserve">žádoucí, aby </w:t>
      </w:r>
      <w:r w:rsidR="0040069E" w:rsidRPr="0040069E">
        <w:rPr>
          <w:b/>
        </w:rPr>
        <w:t>spolupráce mezi OSPOD a školou byla navázána předem, bez souvislosti s konkrétním případem. Obě instituce se mohou navzájem informovat o svých postupech, povinnostech a pravomocech a tím porozumět významu spolupráce. Laicky řečeno, vždy se lépe řeší situace dítěte, kterou si nejsme jisti, pokud víme, kdo sedí na druhé straně telefonu.</w:t>
      </w:r>
    </w:p>
    <w:p w:rsidR="0040069E" w:rsidRDefault="0040069E" w:rsidP="00776A65">
      <w:pPr>
        <w:jc w:val="both"/>
      </w:pPr>
    </w:p>
    <w:p w:rsidR="007D5984" w:rsidRDefault="007D5984" w:rsidP="000115CB">
      <w:pPr>
        <w:pStyle w:val="Nadpis2"/>
      </w:pPr>
      <w:r>
        <w:t>Sdělování informací OSPOD</w:t>
      </w:r>
    </w:p>
    <w:p w:rsidR="007D5984" w:rsidRDefault="000115CB" w:rsidP="009C424A">
      <w:pPr>
        <w:tabs>
          <w:tab w:val="left" w:pos="3525"/>
        </w:tabs>
        <w:jc w:val="both"/>
      </w:pPr>
      <w:r>
        <w:t>(M</w:t>
      </w:r>
      <w:r w:rsidR="007D5984">
        <w:t xml:space="preserve">imo jiné) školy jsou povinny na výzvu OSPOD sdělit </w:t>
      </w:r>
      <w:r w:rsidR="002D023E">
        <w:t>bezplatně údaje potřebné pro výkon SPOD, přitom se nelze dovolávat zákonné mlčenlivosti, pokud jde o děti ohrožené týráním nebo zneužíváním</w:t>
      </w:r>
      <w:r>
        <w:rPr>
          <w:rStyle w:val="Znakapoznpodarou"/>
        </w:rPr>
        <w:footnoteReference w:id="9"/>
      </w:r>
      <w:r w:rsidR="002D023E">
        <w:t>.</w:t>
      </w:r>
    </w:p>
    <w:p w:rsidR="000115CB" w:rsidRDefault="000115CB" w:rsidP="009C424A">
      <w:pPr>
        <w:tabs>
          <w:tab w:val="left" w:pos="3525"/>
        </w:tabs>
        <w:jc w:val="both"/>
      </w:pPr>
      <w:r>
        <w:t>Je žádoucí, aby škola rozuměla cílům zprávy pro OSPOD</w:t>
      </w:r>
      <w:r w:rsidR="00D745A7">
        <w:t xml:space="preserve"> a informace, které ve zprávě poskytne, kopírovaly strukturované vyhodnocení. Čím širší informace o dítěti škola poskytne, tím úplnější posouzení situace dítěte ze strany OSPOD</w:t>
      </w:r>
    </w:p>
    <w:p w:rsidR="0003197E" w:rsidRDefault="00B90B1F" w:rsidP="00B90B1F">
      <w:pPr>
        <w:pStyle w:val="Nadpis3"/>
      </w:pPr>
      <w:r>
        <w:t>Co potřebuje vědět OSPOD</w:t>
      </w:r>
      <w:r w:rsidR="00DB3CA4">
        <w:t xml:space="preserve"> od školy?</w:t>
      </w:r>
    </w:p>
    <w:p w:rsidR="00D745A7" w:rsidRDefault="00D745A7" w:rsidP="0003197E">
      <w:pPr>
        <w:tabs>
          <w:tab w:val="left" w:pos="3525"/>
        </w:tabs>
        <w:jc w:val="both"/>
      </w:pPr>
      <w:r>
        <w:t xml:space="preserve">Jak se dítě má? Je dítě spokojené, šťastné? Změnila se situace dítěte </w:t>
      </w:r>
      <w:r w:rsidR="00B90B1F">
        <w:t xml:space="preserve">v poslední době? Jak hodnotíte péči rodičů? Jak hodnotíte spolupráci rodičů se školou? Jak si dítě vede ve škole, líbí se mu tam? Co dítě ve škole baví, co mu jde? S čím se dítě potýká, v čem potřebuje pomoc? Jak dítě zvládá řešení problémů, vypjatých situací? </w:t>
      </w:r>
    </w:p>
    <w:p w:rsidR="00DB3CA4" w:rsidRDefault="00DB3CA4" w:rsidP="00B90B1F">
      <w:pPr>
        <w:pStyle w:val="Nadpis3"/>
      </w:pPr>
      <w:r>
        <w:t>Co potřebu</w:t>
      </w:r>
      <w:r w:rsidR="00B90B1F">
        <w:t>je vědět škola od OSPOD</w:t>
      </w:r>
      <w:r>
        <w:t>?</w:t>
      </w:r>
    </w:p>
    <w:p w:rsidR="00B90B1F" w:rsidRDefault="00B90B1F" w:rsidP="0003197E">
      <w:pPr>
        <w:tabs>
          <w:tab w:val="left" w:pos="3525"/>
        </w:tabs>
        <w:jc w:val="both"/>
      </w:pPr>
      <w:r>
        <w:t>Co se stane, když podáme oznámení o ohroženém dítěti? Odebere OSPOD dítě z péče rodičů? Jak se dozvíme, co se stane po oznámení? Co se stane, pokud OSPOD vyhodnotí situaci odlišně? Situace dítěte je evidentně složitá, můžeme mít více informací? Jak můžeme dítěti pomoci?</w:t>
      </w:r>
    </w:p>
    <w:p w:rsidR="008D4343" w:rsidRDefault="008D4343" w:rsidP="0003197E">
      <w:pPr>
        <w:tabs>
          <w:tab w:val="left" w:pos="3525"/>
        </w:tabs>
        <w:jc w:val="both"/>
      </w:pPr>
    </w:p>
    <w:p w:rsidR="00776A65" w:rsidRDefault="00776A65" w:rsidP="00776A65">
      <w:pPr>
        <w:pStyle w:val="Nadpis2"/>
      </w:pPr>
      <w:r>
        <w:t>Vzájemná práva a povinnosti – souhrn</w:t>
      </w:r>
    </w:p>
    <w:p w:rsidR="00776A65" w:rsidRDefault="00776A65" w:rsidP="00776A65"/>
    <w:p w:rsidR="00776A65" w:rsidRPr="00776A65" w:rsidRDefault="00776A65" w:rsidP="00776A65">
      <w:r>
        <w:rPr>
          <w:noProof/>
          <w:lang w:eastAsia="cs-CZ"/>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76A65" w:rsidRDefault="00776A65" w:rsidP="0003197E">
      <w:pPr>
        <w:tabs>
          <w:tab w:val="left" w:pos="3525"/>
        </w:tabs>
        <w:jc w:val="both"/>
      </w:pPr>
    </w:p>
    <w:p w:rsidR="00776A65" w:rsidRDefault="00776A65" w:rsidP="0003197E">
      <w:pPr>
        <w:tabs>
          <w:tab w:val="left" w:pos="3525"/>
        </w:tabs>
        <w:jc w:val="both"/>
      </w:pPr>
    </w:p>
    <w:p w:rsidR="008D4343" w:rsidRDefault="00387A49" w:rsidP="00387A49">
      <w:pPr>
        <w:pStyle w:val="Nadpis2"/>
      </w:pPr>
      <w:r>
        <w:t>Poznámka závěrem</w:t>
      </w:r>
    </w:p>
    <w:p w:rsidR="00387A49" w:rsidRDefault="00387A49" w:rsidP="00387A49">
      <w:r>
        <w:t>Je možné, že nejen zažité postupy, ale i metodické materiály</w:t>
      </w:r>
      <w:r w:rsidR="00620CBA">
        <w:t>, potažmo zákony v různých rezortech (např. MPSV a MŠMT) mohou být vzájemně v rozporu. Východiskem je i zde soustředění pozornosti na potřeby dítěte – na této úrovni lze velmi bezpečně a efektivně dítěti pomáhat.</w:t>
      </w:r>
    </w:p>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387A49"/>
    <w:p w:rsidR="00282A05" w:rsidRDefault="00282A05" w:rsidP="00282A05">
      <w:pPr>
        <w:jc w:val="right"/>
      </w:pPr>
    </w:p>
    <w:p w:rsidR="00282A05" w:rsidRDefault="00282A05" w:rsidP="00282A05">
      <w:pPr>
        <w:jc w:val="right"/>
      </w:pPr>
    </w:p>
    <w:p w:rsidR="00282A05" w:rsidRDefault="00282A05" w:rsidP="00282A05">
      <w:pPr>
        <w:jc w:val="right"/>
      </w:pPr>
    </w:p>
    <w:p w:rsidR="00282A05" w:rsidRDefault="00282A05" w:rsidP="00282A05">
      <w:pPr>
        <w:jc w:val="right"/>
      </w:pPr>
    </w:p>
    <w:p w:rsidR="00282A05" w:rsidRDefault="00282A05" w:rsidP="00282A05">
      <w:pPr>
        <w:jc w:val="right"/>
      </w:pPr>
    </w:p>
    <w:p w:rsidR="00282A05" w:rsidRDefault="00282A05" w:rsidP="00282A05">
      <w:pPr>
        <w:jc w:val="right"/>
      </w:pPr>
      <w:r>
        <w:t>Zpracovala: Mgr. Kristýna Jůzová Kotalová, duben 2018</w:t>
      </w:r>
    </w:p>
    <w:p w:rsidR="00282A05" w:rsidRDefault="00282A05" w:rsidP="00282A05">
      <w:pPr>
        <w:jc w:val="right"/>
      </w:pPr>
      <w:r>
        <w:t xml:space="preserve">Tento text byl zpracován jako informační materiál v rámci projektu Systémová podpora a rozvoj nástrojů sociálně-právní ochrany dětí (CZ.3.2.63/0.0/0.0/15_017/0001687). </w:t>
      </w:r>
    </w:p>
    <w:sectPr w:rsidR="00282A05" w:rsidSect="00F07F62">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DC" w:rsidRDefault="00974CDC" w:rsidP="00974CDC">
      <w:pPr>
        <w:spacing w:after="0" w:line="240" w:lineRule="auto"/>
      </w:pPr>
      <w:r>
        <w:separator/>
      </w:r>
    </w:p>
  </w:endnote>
  <w:endnote w:type="continuationSeparator" w:id="0">
    <w:p w:rsidR="00974CDC" w:rsidRDefault="00974CDC" w:rsidP="0097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12350"/>
      <w:docPartObj>
        <w:docPartGallery w:val="Page Numbers (Bottom of Page)"/>
        <w:docPartUnique/>
      </w:docPartObj>
    </w:sdtPr>
    <w:sdtEndPr/>
    <w:sdtContent>
      <w:p w:rsidR="008D4343" w:rsidRDefault="00F07F62">
        <w:pPr>
          <w:pStyle w:val="Zpat"/>
          <w:jc w:val="right"/>
        </w:pPr>
        <w:r>
          <w:fldChar w:fldCharType="begin"/>
        </w:r>
        <w:r w:rsidR="008D4343">
          <w:instrText>PAGE   \* MERGEFORMAT</w:instrText>
        </w:r>
        <w:r>
          <w:fldChar w:fldCharType="separate"/>
        </w:r>
        <w:r w:rsidR="005368D0">
          <w:rPr>
            <w:noProof/>
          </w:rPr>
          <w:t>1</w:t>
        </w:r>
        <w:r>
          <w:fldChar w:fldCharType="end"/>
        </w:r>
      </w:p>
    </w:sdtContent>
  </w:sdt>
  <w:p w:rsidR="008D4343" w:rsidRDefault="008D43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DC" w:rsidRDefault="00974CDC" w:rsidP="00974CDC">
      <w:pPr>
        <w:spacing w:after="0" w:line="240" w:lineRule="auto"/>
      </w:pPr>
      <w:r>
        <w:separator/>
      </w:r>
    </w:p>
  </w:footnote>
  <w:footnote w:type="continuationSeparator" w:id="0">
    <w:p w:rsidR="00974CDC" w:rsidRDefault="00974CDC" w:rsidP="00974CDC">
      <w:pPr>
        <w:spacing w:after="0" w:line="240" w:lineRule="auto"/>
      </w:pPr>
      <w:r>
        <w:continuationSeparator/>
      </w:r>
    </w:p>
  </w:footnote>
  <w:footnote w:id="1">
    <w:p w:rsidR="00451B27" w:rsidRDefault="00974CDC" w:rsidP="008D4343">
      <w:pPr>
        <w:pStyle w:val="Textpoznpodarou"/>
        <w:jc w:val="both"/>
      </w:pPr>
      <w:r>
        <w:rPr>
          <w:rStyle w:val="Znakapoznpodarou"/>
        </w:rPr>
        <w:footnoteRef/>
      </w:r>
      <w:r>
        <w:t xml:space="preserve"> Zvláštní pozornost věnovaná ohroženým dětem viz preambule Úmluvy</w:t>
      </w:r>
      <w:r w:rsidR="008D4343">
        <w:t xml:space="preserve"> o právech dítěte</w:t>
      </w:r>
      <w:r w:rsidR="00451B27">
        <w:t xml:space="preserve">, </w:t>
      </w:r>
      <w:hyperlink r:id="rId1" w:history="1">
        <w:r w:rsidR="00451B27" w:rsidRPr="00DB24D0">
          <w:rPr>
            <w:rStyle w:val="Hypertextovodkaz"/>
          </w:rPr>
          <w:t>https://www.mpsv.cz/files/clanky/29615/Umluva_o_pravech_ditete.pdf</w:t>
        </w:r>
      </w:hyperlink>
    </w:p>
    <w:p w:rsidR="00451B27" w:rsidRDefault="00451B27" w:rsidP="008D4343">
      <w:pPr>
        <w:pStyle w:val="Textpoznpodarou"/>
        <w:jc w:val="both"/>
      </w:pPr>
    </w:p>
  </w:footnote>
  <w:footnote w:id="2">
    <w:p w:rsidR="00451B27" w:rsidRDefault="00451B27" w:rsidP="00451B27">
      <w:pPr>
        <w:pStyle w:val="Textpoznpodarou"/>
        <w:jc w:val="both"/>
      </w:pPr>
      <w:r>
        <w:rPr>
          <w:rStyle w:val="Znakapoznpodarou"/>
        </w:rPr>
        <w:footnoteRef/>
      </w:r>
      <w:r>
        <w:t xml:space="preserve"> Viz výčet v §6 zákona o SPOD, </w:t>
      </w:r>
      <w:hyperlink r:id="rId2" w:anchor="cast2" w:history="1">
        <w:r w:rsidRPr="00DB24D0">
          <w:rPr>
            <w:rStyle w:val="Hypertextovodkaz"/>
          </w:rPr>
          <w:t>https://www.zakonyprolidi.cz/cs/1999-359#cast2</w:t>
        </w:r>
      </w:hyperlink>
    </w:p>
    <w:p w:rsidR="00451B27" w:rsidRDefault="00451B27">
      <w:pPr>
        <w:pStyle w:val="Textpoznpodarou"/>
      </w:pPr>
    </w:p>
  </w:footnote>
  <w:footnote w:id="3">
    <w:p w:rsidR="00451B27" w:rsidRDefault="00451B27">
      <w:pPr>
        <w:pStyle w:val="Textpoznpodarou"/>
      </w:pPr>
      <w:r>
        <w:rPr>
          <w:rStyle w:val="Znakapoznpodarou"/>
        </w:rPr>
        <w:footnoteRef/>
      </w:r>
      <w:r>
        <w:t xml:space="preserve"> Viz Manuál implementace Vyhodnocování situace dítěte a rodiny a tvorby individuálního plánu ochrany dítěte, </w:t>
      </w:r>
      <w:r w:rsidRPr="00451B27">
        <w:t>https://www.mpsv.cz/files/clanky/18887/manual_010415.pdf</w:t>
      </w:r>
    </w:p>
  </w:footnote>
  <w:footnote w:id="4">
    <w:p w:rsidR="00AA2BDB" w:rsidRDefault="00AA2BDB">
      <w:pPr>
        <w:pStyle w:val="Textpoznpodarou"/>
      </w:pPr>
      <w:r>
        <w:rPr>
          <w:rStyle w:val="Znakapoznpodarou"/>
        </w:rPr>
        <w:footnoteRef/>
      </w:r>
      <w:r>
        <w:t xml:space="preserve"> Viz §10, odst. 4 zákona o SPOD.</w:t>
      </w:r>
    </w:p>
  </w:footnote>
  <w:footnote w:id="5">
    <w:p w:rsidR="00DA4AEA" w:rsidRDefault="00DA4AEA">
      <w:pPr>
        <w:pStyle w:val="Textpoznpodarou"/>
      </w:pPr>
      <w:r>
        <w:rPr>
          <w:rStyle w:val="Znakapoznpodarou"/>
        </w:rPr>
        <w:footnoteRef/>
      </w:r>
      <w:r>
        <w:t xml:space="preserve"> Viz §38 zákona o SPOD.</w:t>
      </w:r>
    </w:p>
  </w:footnote>
  <w:footnote w:id="6">
    <w:p w:rsidR="00776A65" w:rsidRDefault="00776A65" w:rsidP="0040069E">
      <w:pPr>
        <w:pStyle w:val="Textpoznpodarou"/>
        <w:jc w:val="both"/>
      </w:pPr>
      <w:r>
        <w:rPr>
          <w:rStyle w:val="Znakapoznpodarou"/>
        </w:rPr>
        <w:footnoteRef/>
      </w:r>
      <w:r>
        <w:t xml:space="preserve"> Viz §10 zákona o SPOD.</w:t>
      </w:r>
    </w:p>
  </w:footnote>
  <w:footnote w:id="7">
    <w:p w:rsidR="004D7757" w:rsidRDefault="004D7757" w:rsidP="0040069E">
      <w:pPr>
        <w:pStyle w:val="Textpoznpodarou"/>
        <w:jc w:val="both"/>
      </w:pPr>
      <w:r>
        <w:rPr>
          <w:rStyle w:val="Znakapoznpodarou"/>
        </w:rPr>
        <w:footnoteRef/>
      </w:r>
      <w:r>
        <w:t xml:space="preserve"> Viz zákon č. 40/2009 Sb., trestní zákoník</w:t>
      </w:r>
    </w:p>
  </w:footnote>
  <w:footnote w:id="8">
    <w:p w:rsidR="0040069E" w:rsidRDefault="0040069E" w:rsidP="0040069E">
      <w:pPr>
        <w:pStyle w:val="Textpoznpodarou"/>
        <w:jc w:val="both"/>
      </w:pPr>
      <w:r>
        <w:rPr>
          <w:rStyle w:val="Znakapoznpodarou"/>
        </w:rPr>
        <w:footnoteRef/>
      </w:r>
      <w:r>
        <w:t xml:space="preserve"> Ze statistik MPSV vyplývá, že škola je nejčastějším oznamovatelem podezření na týrání, zneužívání nebo zanedbávání dítěte, na druhou stranu je také subjektem, který takové ohrožení dítěte nejčastěji neoznámí, tedy oznamovací povinnost zanedbá. Svou roli hraje řada faktorů, nejčastěji nejistota, zda je oznámení opodstatněné, dále nejistota, co se s dítětem stane dál a také obavy z toho, že se oznámení obrátí proti osobě oznamujícího.</w:t>
      </w:r>
    </w:p>
  </w:footnote>
  <w:footnote w:id="9">
    <w:p w:rsidR="000115CB" w:rsidRDefault="000115CB">
      <w:pPr>
        <w:pStyle w:val="Textpoznpodarou"/>
      </w:pPr>
      <w:r>
        <w:rPr>
          <w:rStyle w:val="Znakapoznpodarou"/>
        </w:rPr>
        <w:footnoteRef/>
      </w:r>
      <w:r>
        <w:t xml:space="preserve"> Viz §53 zákona o SPOD.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14D5"/>
    <w:multiLevelType w:val="hybridMultilevel"/>
    <w:tmpl w:val="46161CA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B10546"/>
    <w:multiLevelType w:val="hybridMultilevel"/>
    <w:tmpl w:val="2FA4095E"/>
    <w:lvl w:ilvl="0" w:tplc="1E0028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697A5B"/>
    <w:multiLevelType w:val="hybridMultilevel"/>
    <w:tmpl w:val="E180AA6A"/>
    <w:lvl w:ilvl="0" w:tplc="0405000F">
      <w:start w:val="1"/>
      <w:numFmt w:val="decimal"/>
      <w:lvlText w:val="%1."/>
      <w:lvlJc w:val="left"/>
      <w:pPr>
        <w:ind w:left="720" w:hanging="360"/>
      </w:pPr>
    </w:lvl>
    <w:lvl w:ilvl="1" w:tplc="20DCF68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BD76BE"/>
    <w:multiLevelType w:val="hybridMultilevel"/>
    <w:tmpl w:val="4DB46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5B7498"/>
    <w:multiLevelType w:val="hybridMultilevel"/>
    <w:tmpl w:val="7874847A"/>
    <w:lvl w:ilvl="0" w:tplc="8E8E73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7422BC"/>
    <w:multiLevelType w:val="hybridMultilevel"/>
    <w:tmpl w:val="66CE8B9E"/>
    <w:lvl w:ilvl="0" w:tplc="D2520BF4">
      <w:start w:val="1"/>
      <w:numFmt w:val="bullet"/>
      <w:lvlText w:val="•"/>
      <w:lvlJc w:val="left"/>
      <w:pPr>
        <w:tabs>
          <w:tab w:val="num" w:pos="720"/>
        </w:tabs>
        <w:ind w:left="720" w:hanging="360"/>
      </w:pPr>
      <w:rPr>
        <w:rFonts w:ascii="Times New Roman" w:hAnsi="Times New Roman" w:hint="default"/>
      </w:rPr>
    </w:lvl>
    <w:lvl w:ilvl="1" w:tplc="E8B4BF36" w:tentative="1">
      <w:start w:val="1"/>
      <w:numFmt w:val="bullet"/>
      <w:lvlText w:val="•"/>
      <w:lvlJc w:val="left"/>
      <w:pPr>
        <w:tabs>
          <w:tab w:val="num" w:pos="1440"/>
        </w:tabs>
        <w:ind w:left="1440" w:hanging="360"/>
      </w:pPr>
      <w:rPr>
        <w:rFonts w:ascii="Times New Roman" w:hAnsi="Times New Roman" w:hint="default"/>
      </w:rPr>
    </w:lvl>
    <w:lvl w:ilvl="2" w:tplc="1DB03DB0" w:tentative="1">
      <w:start w:val="1"/>
      <w:numFmt w:val="bullet"/>
      <w:lvlText w:val="•"/>
      <w:lvlJc w:val="left"/>
      <w:pPr>
        <w:tabs>
          <w:tab w:val="num" w:pos="2160"/>
        </w:tabs>
        <w:ind w:left="2160" w:hanging="360"/>
      </w:pPr>
      <w:rPr>
        <w:rFonts w:ascii="Times New Roman" w:hAnsi="Times New Roman" w:hint="default"/>
      </w:rPr>
    </w:lvl>
    <w:lvl w:ilvl="3" w:tplc="F7DA2C88" w:tentative="1">
      <w:start w:val="1"/>
      <w:numFmt w:val="bullet"/>
      <w:lvlText w:val="•"/>
      <w:lvlJc w:val="left"/>
      <w:pPr>
        <w:tabs>
          <w:tab w:val="num" w:pos="2880"/>
        </w:tabs>
        <w:ind w:left="2880" w:hanging="360"/>
      </w:pPr>
      <w:rPr>
        <w:rFonts w:ascii="Times New Roman" w:hAnsi="Times New Roman" w:hint="default"/>
      </w:rPr>
    </w:lvl>
    <w:lvl w:ilvl="4" w:tplc="C7B0533A" w:tentative="1">
      <w:start w:val="1"/>
      <w:numFmt w:val="bullet"/>
      <w:lvlText w:val="•"/>
      <w:lvlJc w:val="left"/>
      <w:pPr>
        <w:tabs>
          <w:tab w:val="num" w:pos="3600"/>
        </w:tabs>
        <w:ind w:left="3600" w:hanging="360"/>
      </w:pPr>
      <w:rPr>
        <w:rFonts w:ascii="Times New Roman" w:hAnsi="Times New Roman" w:hint="default"/>
      </w:rPr>
    </w:lvl>
    <w:lvl w:ilvl="5" w:tplc="3DD8E54C" w:tentative="1">
      <w:start w:val="1"/>
      <w:numFmt w:val="bullet"/>
      <w:lvlText w:val="•"/>
      <w:lvlJc w:val="left"/>
      <w:pPr>
        <w:tabs>
          <w:tab w:val="num" w:pos="4320"/>
        </w:tabs>
        <w:ind w:left="4320" w:hanging="360"/>
      </w:pPr>
      <w:rPr>
        <w:rFonts w:ascii="Times New Roman" w:hAnsi="Times New Roman" w:hint="default"/>
      </w:rPr>
    </w:lvl>
    <w:lvl w:ilvl="6" w:tplc="13445ACE" w:tentative="1">
      <w:start w:val="1"/>
      <w:numFmt w:val="bullet"/>
      <w:lvlText w:val="•"/>
      <w:lvlJc w:val="left"/>
      <w:pPr>
        <w:tabs>
          <w:tab w:val="num" w:pos="5040"/>
        </w:tabs>
        <w:ind w:left="5040" w:hanging="360"/>
      </w:pPr>
      <w:rPr>
        <w:rFonts w:ascii="Times New Roman" w:hAnsi="Times New Roman" w:hint="default"/>
      </w:rPr>
    </w:lvl>
    <w:lvl w:ilvl="7" w:tplc="13D2AE7A" w:tentative="1">
      <w:start w:val="1"/>
      <w:numFmt w:val="bullet"/>
      <w:lvlText w:val="•"/>
      <w:lvlJc w:val="left"/>
      <w:pPr>
        <w:tabs>
          <w:tab w:val="num" w:pos="5760"/>
        </w:tabs>
        <w:ind w:left="5760" w:hanging="360"/>
      </w:pPr>
      <w:rPr>
        <w:rFonts w:ascii="Times New Roman" w:hAnsi="Times New Roman" w:hint="default"/>
      </w:rPr>
    </w:lvl>
    <w:lvl w:ilvl="8" w:tplc="33467A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EC70CB"/>
    <w:multiLevelType w:val="hybridMultilevel"/>
    <w:tmpl w:val="BB0C5CF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15CB"/>
    <w:rsid w:val="000313F8"/>
    <w:rsid w:val="0003197E"/>
    <w:rsid w:val="00031E5C"/>
    <w:rsid w:val="00033B91"/>
    <w:rsid w:val="00085065"/>
    <w:rsid w:val="000D035E"/>
    <w:rsid w:val="00101E0A"/>
    <w:rsid w:val="0014077A"/>
    <w:rsid w:val="0015291B"/>
    <w:rsid w:val="0017344F"/>
    <w:rsid w:val="00176D8F"/>
    <w:rsid w:val="001B3E20"/>
    <w:rsid w:val="00254962"/>
    <w:rsid w:val="002679B2"/>
    <w:rsid w:val="00282A05"/>
    <w:rsid w:val="002A6C7D"/>
    <w:rsid w:val="002C044D"/>
    <w:rsid w:val="002D023E"/>
    <w:rsid w:val="002F1EE4"/>
    <w:rsid w:val="0035106C"/>
    <w:rsid w:val="003601E2"/>
    <w:rsid w:val="00384E71"/>
    <w:rsid w:val="00387A49"/>
    <w:rsid w:val="0040069E"/>
    <w:rsid w:val="00420D01"/>
    <w:rsid w:val="00451B27"/>
    <w:rsid w:val="00481FDE"/>
    <w:rsid w:val="00485287"/>
    <w:rsid w:val="004D7757"/>
    <w:rsid w:val="005368D0"/>
    <w:rsid w:val="00594CF4"/>
    <w:rsid w:val="005C0F88"/>
    <w:rsid w:val="005E3144"/>
    <w:rsid w:val="006032AF"/>
    <w:rsid w:val="00620CBA"/>
    <w:rsid w:val="00673641"/>
    <w:rsid w:val="006A1CB4"/>
    <w:rsid w:val="006A386D"/>
    <w:rsid w:val="006E42D4"/>
    <w:rsid w:val="00700917"/>
    <w:rsid w:val="007528C6"/>
    <w:rsid w:val="00776A65"/>
    <w:rsid w:val="007D5984"/>
    <w:rsid w:val="00811962"/>
    <w:rsid w:val="008434FE"/>
    <w:rsid w:val="00844CD5"/>
    <w:rsid w:val="0089520B"/>
    <w:rsid w:val="008A0AA2"/>
    <w:rsid w:val="008B5287"/>
    <w:rsid w:val="008D1C75"/>
    <w:rsid w:val="008D4343"/>
    <w:rsid w:val="008E46E6"/>
    <w:rsid w:val="00932F95"/>
    <w:rsid w:val="00940EF3"/>
    <w:rsid w:val="00966CEE"/>
    <w:rsid w:val="00974CDC"/>
    <w:rsid w:val="009A2D3D"/>
    <w:rsid w:val="009C424A"/>
    <w:rsid w:val="00AA2BDB"/>
    <w:rsid w:val="00AC080C"/>
    <w:rsid w:val="00AC24E4"/>
    <w:rsid w:val="00AE0389"/>
    <w:rsid w:val="00B10D81"/>
    <w:rsid w:val="00B3235B"/>
    <w:rsid w:val="00B3247E"/>
    <w:rsid w:val="00B7496C"/>
    <w:rsid w:val="00B87351"/>
    <w:rsid w:val="00B90B1F"/>
    <w:rsid w:val="00BA38BE"/>
    <w:rsid w:val="00BC76E5"/>
    <w:rsid w:val="00C40B7E"/>
    <w:rsid w:val="00C52A40"/>
    <w:rsid w:val="00C61A53"/>
    <w:rsid w:val="00C82F5E"/>
    <w:rsid w:val="00C83AE7"/>
    <w:rsid w:val="00CB4613"/>
    <w:rsid w:val="00CC48CC"/>
    <w:rsid w:val="00D26109"/>
    <w:rsid w:val="00D745A7"/>
    <w:rsid w:val="00D91FAE"/>
    <w:rsid w:val="00DA4AEA"/>
    <w:rsid w:val="00DB3CA4"/>
    <w:rsid w:val="00E728B0"/>
    <w:rsid w:val="00EA7A76"/>
    <w:rsid w:val="00EC2DEE"/>
    <w:rsid w:val="00EE2220"/>
    <w:rsid w:val="00F07F62"/>
    <w:rsid w:val="00F725DD"/>
    <w:rsid w:val="00F804DA"/>
    <w:rsid w:val="00F941D3"/>
    <w:rsid w:val="00FB6F76"/>
    <w:rsid w:val="00FC2962"/>
    <w:rsid w:val="00FE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83B3B-3706-45EA-BF2C-A36FB3F3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D1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D4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4C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35E"/>
    <w:pPr>
      <w:ind w:left="720"/>
      <w:contextualSpacing/>
    </w:pPr>
  </w:style>
  <w:style w:type="paragraph" w:styleId="Textbubliny">
    <w:name w:val="Balloon Text"/>
    <w:basedOn w:val="Normln"/>
    <w:link w:val="TextbublinyChar"/>
    <w:uiPriority w:val="99"/>
    <w:semiHidden/>
    <w:unhideWhenUsed/>
    <w:rsid w:val="00AE03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0389"/>
    <w:rPr>
      <w:rFonts w:ascii="Tahoma" w:hAnsi="Tahoma" w:cs="Tahoma"/>
      <w:sz w:val="16"/>
      <w:szCs w:val="16"/>
    </w:rPr>
  </w:style>
  <w:style w:type="paragraph" w:styleId="Bezmezer">
    <w:name w:val="No Spacing"/>
    <w:uiPriority w:val="1"/>
    <w:qFormat/>
    <w:rsid w:val="008D1C75"/>
    <w:pPr>
      <w:spacing w:after="0" w:line="240" w:lineRule="auto"/>
    </w:pPr>
  </w:style>
  <w:style w:type="character" w:customStyle="1" w:styleId="Nadpis1Char">
    <w:name w:val="Nadpis 1 Char"/>
    <w:basedOn w:val="Standardnpsmoodstavce"/>
    <w:link w:val="Nadpis1"/>
    <w:uiPriority w:val="9"/>
    <w:rsid w:val="008D1C75"/>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8D1C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D1C75"/>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974C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4CDC"/>
    <w:rPr>
      <w:sz w:val="20"/>
      <w:szCs w:val="20"/>
    </w:rPr>
  </w:style>
  <w:style w:type="character" w:styleId="Znakapoznpodarou">
    <w:name w:val="footnote reference"/>
    <w:basedOn w:val="Standardnpsmoodstavce"/>
    <w:uiPriority w:val="99"/>
    <w:semiHidden/>
    <w:unhideWhenUsed/>
    <w:rsid w:val="00974CDC"/>
    <w:rPr>
      <w:vertAlign w:val="superscript"/>
    </w:rPr>
  </w:style>
  <w:style w:type="paragraph" w:styleId="Zhlav">
    <w:name w:val="header"/>
    <w:basedOn w:val="Normln"/>
    <w:link w:val="ZhlavChar"/>
    <w:uiPriority w:val="99"/>
    <w:unhideWhenUsed/>
    <w:rsid w:val="008D43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343"/>
  </w:style>
  <w:style w:type="paragraph" w:styleId="Zpat">
    <w:name w:val="footer"/>
    <w:basedOn w:val="Normln"/>
    <w:link w:val="ZpatChar"/>
    <w:uiPriority w:val="99"/>
    <w:unhideWhenUsed/>
    <w:rsid w:val="008D43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343"/>
  </w:style>
  <w:style w:type="character" w:customStyle="1" w:styleId="Nadpis2Char">
    <w:name w:val="Nadpis 2 Char"/>
    <w:basedOn w:val="Standardnpsmoodstavce"/>
    <w:link w:val="Nadpis2"/>
    <w:uiPriority w:val="9"/>
    <w:rsid w:val="008D4343"/>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8D4343"/>
    <w:rPr>
      <w:color w:val="0000FF" w:themeColor="hyperlink"/>
      <w:u w:val="single"/>
    </w:rPr>
  </w:style>
  <w:style w:type="paragraph" w:styleId="Podtitul">
    <w:name w:val="Subtitle"/>
    <w:basedOn w:val="Normln"/>
    <w:next w:val="Normln"/>
    <w:link w:val="PodtitulChar"/>
    <w:uiPriority w:val="11"/>
    <w:qFormat/>
    <w:rsid w:val="00B10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10D81"/>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844CD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62889">
      <w:bodyDiv w:val="1"/>
      <w:marLeft w:val="0"/>
      <w:marRight w:val="0"/>
      <w:marTop w:val="0"/>
      <w:marBottom w:val="0"/>
      <w:divBdr>
        <w:top w:val="none" w:sz="0" w:space="0" w:color="auto"/>
        <w:left w:val="none" w:sz="0" w:space="0" w:color="auto"/>
        <w:bottom w:val="none" w:sz="0" w:space="0" w:color="auto"/>
        <w:right w:val="none" w:sz="0" w:space="0" w:color="auto"/>
      </w:divBdr>
      <w:divsChild>
        <w:div w:id="987904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2" Type="http://schemas.openxmlformats.org/officeDocument/2006/relationships/hyperlink" Target="https://www.zakonyprolidi.cz/cs/1999-359" TargetMode="External"/><Relationship Id="rId1" Type="http://schemas.openxmlformats.org/officeDocument/2006/relationships/hyperlink" Target="https://www.mpsv.cz/files/clanky/29615/Umluva_o_pravech_ditet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DF595-CB15-4DA4-96D7-E565EAE71DB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cs-CZ"/>
        </a:p>
      </dgm:t>
    </dgm:pt>
    <dgm:pt modelId="{DD8D2AB7-FB86-4006-9A5B-F8081C10722F}">
      <dgm:prSet phldrT="[Text]"/>
      <dgm:spPr/>
      <dgm:t>
        <a:bodyPr/>
        <a:lstStyle/>
        <a:p>
          <a:pPr algn="ctr"/>
          <a:r>
            <a:rPr lang="cs-CZ"/>
            <a:t>dítě</a:t>
          </a:r>
        </a:p>
      </dgm:t>
    </dgm:pt>
    <dgm:pt modelId="{128DD4B9-A15A-4479-AA28-95E39DB23D09}" type="parTrans" cxnId="{B4227493-21D2-40ED-A238-54B663DE51A9}">
      <dgm:prSet/>
      <dgm:spPr/>
      <dgm:t>
        <a:bodyPr/>
        <a:lstStyle/>
        <a:p>
          <a:pPr algn="ctr"/>
          <a:endParaRPr lang="cs-CZ"/>
        </a:p>
      </dgm:t>
    </dgm:pt>
    <dgm:pt modelId="{EAA5FFAA-9A3D-4558-BB0F-AA53A3D92B81}" type="sibTrans" cxnId="{B4227493-21D2-40ED-A238-54B663DE51A9}">
      <dgm:prSet/>
      <dgm:spPr/>
      <dgm:t>
        <a:bodyPr/>
        <a:lstStyle/>
        <a:p>
          <a:pPr algn="ctr"/>
          <a:endParaRPr lang="cs-CZ"/>
        </a:p>
      </dgm:t>
    </dgm:pt>
    <dgm:pt modelId="{AC800508-7212-45A6-9AE7-11585A4E454C}">
      <dgm:prSet phldrT="[Text]"/>
      <dgm:spPr/>
      <dgm:t>
        <a:bodyPr/>
        <a:lstStyle/>
        <a:p>
          <a:pPr algn="ctr"/>
          <a:r>
            <a:rPr lang="cs-CZ"/>
            <a:t>rodina</a:t>
          </a:r>
        </a:p>
      </dgm:t>
    </dgm:pt>
    <dgm:pt modelId="{94116082-6366-4DD6-B585-AAE1C4BB5183}" type="parTrans" cxnId="{F7E90960-592E-4BF9-8E22-B1D980EC334E}">
      <dgm:prSet/>
      <dgm:spPr/>
      <dgm:t>
        <a:bodyPr/>
        <a:lstStyle/>
        <a:p>
          <a:pPr algn="ctr"/>
          <a:endParaRPr lang="cs-CZ"/>
        </a:p>
      </dgm:t>
    </dgm:pt>
    <dgm:pt modelId="{1D399052-8C6F-4AE1-8799-4FED8031A866}" type="sibTrans" cxnId="{F7E90960-592E-4BF9-8E22-B1D980EC334E}">
      <dgm:prSet/>
      <dgm:spPr/>
      <dgm:t>
        <a:bodyPr/>
        <a:lstStyle/>
        <a:p>
          <a:pPr algn="ctr"/>
          <a:endParaRPr lang="cs-CZ"/>
        </a:p>
      </dgm:t>
    </dgm:pt>
    <dgm:pt modelId="{9770358C-B988-43E6-B0E9-9BF89941665A}">
      <dgm:prSet phldrT="[Text]"/>
      <dgm:spPr/>
      <dgm:t>
        <a:bodyPr/>
        <a:lstStyle/>
        <a:p>
          <a:pPr algn="ctr"/>
          <a:r>
            <a:rPr lang="cs-CZ"/>
            <a:t>OSPOD</a:t>
          </a:r>
        </a:p>
      </dgm:t>
    </dgm:pt>
    <dgm:pt modelId="{AD6144EE-E761-4BFF-B8DA-4579CA0C2A9A}" type="parTrans" cxnId="{1433EECE-72C6-4980-AF76-014516B78B64}">
      <dgm:prSet/>
      <dgm:spPr/>
      <dgm:t>
        <a:bodyPr/>
        <a:lstStyle/>
        <a:p>
          <a:pPr algn="ctr"/>
          <a:endParaRPr lang="cs-CZ"/>
        </a:p>
      </dgm:t>
    </dgm:pt>
    <dgm:pt modelId="{D7DE5BE0-767B-49E9-9E24-B75BEBED203D}" type="sibTrans" cxnId="{1433EECE-72C6-4980-AF76-014516B78B64}">
      <dgm:prSet/>
      <dgm:spPr/>
      <dgm:t>
        <a:bodyPr/>
        <a:lstStyle/>
        <a:p>
          <a:pPr algn="ctr"/>
          <a:endParaRPr lang="cs-CZ"/>
        </a:p>
      </dgm:t>
    </dgm:pt>
    <dgm:pt modelId="{B859E47B-074F-4F3B-8B7E-8162963CCAB5}">
      <dgm:prSet phldrT="[Text]"/>
      <dgm:spPr/>
      <dgm:t>
        <a:bodyPr/>
        <a:lstStyle/>
        <a:p>
          <a:pPr algn="ctr"/>
          <a:r>
            <a:rPr lang="cs-CZ"/>
            <a:t>služba</a:t>
          </a:r>
        </a:p>
      </dgm:t>
    </dgm:pt>
    <dgm:pt modelId="{4445F0B5-7149-43D3-BECD-4F15231073D7}" type="parTrans" cxnId="{D99429F4-4457-4EE7-B519-5D5B810B1D28}">
      <dgm:prSet/>
      <dgm:spPr/>
      <dgm:t>
        <a:bodyPr/>
        <a:lstStyle/>
        <a:p>
          <a:pPr algn="ctr"/>
          <a:endParaRPr lang="cs-CZ"/>
        </a:p>
      </dgm:t>
    </dgm:pt>
    <dgm:pt modelId="{A577371A-DB0D-470A-9029-FFB437C5B1ED}" type="sibTrans" cxnId="{D99429F4-4457-4EE7-B519-5D5B810B1D28}">
      <dgm:prSet/>
      <dgm:spPr/>
      <dgm:t>
        <a:bodyPr/>
        <a:lstStyle/>
        <a:p>
          <a:pPr algn="ctr"/>
          <a:endParaRPr lang="cs-CZ"/>
        </a:p>
      </dgm:t>
    </dgm:pt>
    <dgm:pt modelId="{5E741F45-6AC7-4F8F-AB5E-938A93A22DD3}">
      <dgm:prSet phldrT="[Text]"/>
      <dgm:spPr/>
      <dgm:t>
        <a:bodyPr/>
        <a:lstStyle/>
        <a:p>
          <a:pPr algn="ctr"/>
          <a:r>
            <a:rPr lang="cs-CZ"/>
            <a:t>škola</a:t>
          </a:r>
        </a:p>
      </dgm:t>
    </dgm:pt>
    <dgm:pt modelId="{514BF7CD-702F-48A2-975E-16798FB5ADEF}" type="parTrans" cxnId="{02D1A0FA-0835-4584-90C1-0FFFE2CA3464}">
      <dgm:prSet/>
      <dgm:spPr/>
      <dgm:t>
        <a:bodyPr/>
        <a:lstStyle/>
        <a:p>
          <a:pPr algn="ctr"/>
          <a:endParaRPr lang="cs-CZ"/>
        </a:p>
      </dgm:t>
    </dgm:pt>
    <dgm:pt modelId="{3433702D-E72C-472D-9040-E30497235EE3}" type="sibTrans" cxnId="{02D1A0FA-0835-4584-90C1-0FFFE2CA3464}">
      <dgm:prSet/>
      <dgm:spPr/>
      <dgm:t>
        <a:bodyPr/>
        <a:lstStyle/>
        <a:p>
          <a:pPr algn="ctr"/>
          <a:endParaRPr lang="cs-CZ"/>
        </a:p>
      </dgm:t>
    </dgm:pt>
    <dgm:pt modelId="{6CDD66FA-649F-4060-97B3-60D4E3D5699B}" type="pres">
      <dgm:prSet presAssocID="{C8CDF595-CB15-4DA4-96D7-E565EAE71DBC}" presName="cycle" presStyleCnt="0">
        <dgm:presLayoutVars>
          <dgm:chMax val="1"/>
          <dgm:dir/>
          <dgm:animLvl val="ctr"/>
          <dgm:resizeHandles val="exact"/>
        </dgm:presLayoutVars>
      </dgm:prSet>
      <dgm:spPr/>
      <dgm:t>
        <a:bodyPr/>
        <a:lstStyle/>
        <a:p>
          <a:endParaRPr lang="cs-CZ"/>
        </a:p>
      </dgm:t>
    </dgm:pt>
    <dgm:pt modelId="{9EC4D125-FAD2-45A6-ACF4-EABC12932D2A}" type="pres">
      <dgm:prSet presAssocID="{DD8D2AB7-FB86-4006-9A5B-F8081C10722F}" presName="centerShape" presStyleLbl="node0" presStyleIdx="0" presStyleCnt="1"/>
      <dgm:spPr/>
      <dgm:t>
        <a:bodyPr/>
        <a:lstStyle/>
        <a:p>
          <a:endParaRPr lang="cs-CZ"/>
        </a:p>
      </dgm:t>
    </dgm:pt>
    <dgm:pt modelId="{2A403BB7-8EE5-4E09-B135-BCDFF81C3548}" type="pres">
      <dgm:prSet presAssocID="{94116082-6366-4DD6-B585-AAE1C4BB5183}" presName="Name9" presStyleLbl="parChTrans1D2" presStyleIdx="0" presStyleCnt="4"/>
      <dgm:spPr/>
      <dgm:t>
        <a:bodyPr/>
        <a:lstStyle/>
        <a:p>
          <a:endParaRPr lang="cs-CZ"/>
        </a:p>
      </dgm:t>
    </dgm:pt>
    <dgm:pt modelId="{C652A224-3C05-4631-BB4F-1C33DFF16A8D}" type="pres">
      <dgm:prSet presAssocID="{94116082-6366-4DD6-B585-AAE1C4BB5183}" presName="connTx" presStyleLbl="parChTrans1D2" presStyleIdx="0" presStyleCnt="4"/>
      <dgm:spPr/>
      <dgm:t>
        <a:bodyPr/>
        <a:lstStyle/>
        <a:p>
          <a:endParaRPr lang="cs-CZ"/>
        </a:p>
      </dgm:t>
    </dgm:pt>
    <dgm:pt modelId="{4AFB68CD-FE2A-4A49-9E6C-00392B5556D1}" type="pres">
      <dgm:prSet presAssocID="{AC800508-7212-45A6-9AE7-11585A4E454C}" presName="node" presStyleLbl="node1" presStyleIdx="0" presStyleCnt="4">
        <dgm:presLayoutVars>
          <dgm:bulletEnabled val="1"/>
        </dgm:presLayoutVars>
      </dgm:prSet>
      <dgm:spPr/>
      <dgm:t>
        <a:bodyPr/>
        <a:lstStyle/>
        <a:p>
          <a:endParaRPr lang="cs-CZ"/>
        </a:p>
      </dgm:t>
    </dgm:pt>
    <dgm:pt modelId="{ED9DE730-5B9E-4924-ACFA-F7A7C6646CC0}" type="pres">
      <dgm:prSet presAssocID="{AD6144EE-E761-4BFF-B8DA-4579CA0C2A9A}" presName="Name9" presStyleLbl="parChTrans1D2" presStyleIdx="1" presStyleCnt="4"/>
      <dgm:spPr/>
      <dgm:t>
        <a:bodyPr/>
        <a:lstStyle/>
        <a:p>
          <a:endParaRPr lang="cs-CZ"/>
        </a:p>
      </dgm:t>
    </dgm:pt>
    <dgm:pt modelId="{C5A704F4-3AB0-4C4B-BF03-6C73AB45BF56}" type="pres">
      <dgm:prSet presAssocID="{AD6144EE-E761-4BFF-B8DA-4579CA0C2A9A}" presName="connTx" presStyleLbl="parChTrans1D2" presStyleIdx="1" presStyleCnt="4"/>
      <dgm:spPr/>
      <dgm:t>
        <a:bodyPr/>
        <a:lstStyle/>
        <a:p>
          <a:endParaRPr lang="cs-CZ"/>
        </a:p>
      </dgm:t>
    </dgm:pt>
    <dgm:pt modelId="{1B0EDA9F-9D03-4A5E-9E1A-879D1AA68E2D}" type="pres">
      <dgm:prSet presAssocID="{9770358C-B988-43E6-B0E9-9BF89941665A}" presName="node" presStyleLbl="node1" presStyleIdx="1" presStyleCnt="4">
        <dgm:presLayoutVars>
          <dgm:bulletEnabled val="1"/>
        </dgm:presLayoutVars>
      </dgm:prSet>
      <dgm:spPr/>
      <dgm:t>
        <a:bodyPr/>
        <a:lstStyle/>
        <a:p>
          <a:endParaRPr lang="cs-CZ"/>
        </a:p>
      </dgm:t>
    </dgm:pt>
    <dgm:pt modelId="{58E88B51-3269-45F8-866F-AFF72CE72771}" type="pres">
      <dgm:prSet presAssocID="{4445F0B5-7149-43D3-BECD-4F15231073D7}" presName="Name9" presStyleLbl="parChTrans1D2" presStyleIdx="2" presStyleCnt="4"/>
      <dgm:spPr/>
      <dgm:t>
        <a:bodyPr/>
        <a:lstStyle/>
        <a:p>
          <a:endParaRPr lang="cs-CZ"/>
        </a:p>
      </dgm:t>
    </dgm:pt>
    <dgm:pt modelId="{81D6B5DE-C342-4322-BA07-CFEBEFF04D10}" type="pres">
      <dgm:prSet presAssocID="{4445F0B5-7149-43D3-BECD-4F15231073D7}" presName="connTx" presStyleLbl="parChTrans1D2" presStyleIdx="2" presStyleCnt="4"/>
      <dgm:spPr/>
      <dgm:t>
        <a:bodyPr/>
        <a:lstStyle/>
        <a:p>
          <a:endParaRPr lang="cs-CZ"/>
        </a:p>
      </dgm:t>
    </dgm:pt>
    <dgm:pt modelId="{AAC876A0-4223-4402-B887-1A14670887E9}" type="pres">
      <dgm:prSet presAssocID="{B859E47B-074F-4F3B-8B7E-8162963CCAB5}" presName="node" presStyleLbl="node1" presStyleIdx="2" presStyleCnt="4">
        <dgm:presLayoutVars>
          <dgm:bulletEnabled val="1"/>
        </dgm:presLayoutVars>
      </dgm:prSet>
      <dgm:spPr/>
      <dgm:t>
        <a:bodyPr/>
        <a:lstStyle/>
        <a:p>
          <a:endParaRPr lang="cs-CZ"/>
        </a:p>
      </dgm:t>
    </dgm:pt>
    <dgm:pt modelId="{4CF6ACD7-0184-4878-AB1C-BEF343DA43E4}" type="pres">
      <dgm:prSet presAssocID="{514BF7CD-702F-48A2-975E-16798FB5ADEF}" presName="Name9" presStyleLbl="parChTrans1D2" presStyleIdx="3" presStyleCnt="4"/>
      <dgm:spPr/>
      <dgm:t>
        <a:bodyPr/>
        <a:lstStyle/>
        <a:p>
          <a:endParaRPr lang="cs-CZ"/>
        </a:p>
      </dgm:t>
    </dgm:pt>
    <dgm:pt modelId="{F2240380-1F2B-4BCC-8F8B-67F96F95C55F}" type="pres">
      <dgm:prSet presAssocID="{514BF7CD-702F-48A2-975E-16798FB5ADEF}" presName="connTx" presStyleLbl="parChTrans1D2" presStyleIdx="3" presStyleCnt="4"/>
      <dgm:spPr/>
      <dgm:t>
        <a:bodyPr/>
        <a:lstStyle/>
        <a:p>
          <a:endParaRPr lang="cs-CZ"/>
        </a:p>
      </dgm:t>
    </dgm:pt>
    <dgm:pt modelId="{C60231FA-6B65-446B-8199-B1F2A4ED98EE}" type="pres">
      <dgm:prSet presAssocID="{5E741F45-6AC7-4F8F-AB5E-938A93A22DD3}" presName="node" presStyleLbl="node1" presStyleIdx="3" presStyleCnt="4">
        <dgm:presLayoutVars>
          <dgm:bulletEnabled val="1"/>
        </dgm:presLayoutVars>
      </dgm:prSet>
      <dgm:spPr/>
      <dgm:t>
        <a:bodyPr/>
        <a:lstStyle/>
        <a:p>
          <a:endParaRPr lang="cs-CZ"/>
        </a:p>
      </dgm:t>
    </dgm:pt>
  </dgm:ptLst>
  <dgm:cxnLst>
    <dgm:cxn modelId="{85EA598A-5D94-4488-9DF0-A1F3DE57EF11}" type="presOf" srcId="{514BF7CD-702F-48A2-975E-16798FB5ADEF}" destId="{F2240380-1F2B-4BCC-8F8B-67F96F95C55F}" srcOrd="1" destOrd="0" presId="urn:microsoft.com/office/officeart/2005/8/layout/radial1"/>
    <dgm:cxn modelId="{830A9F7E-71F1-4588-B369-939971697C4F}" type="presOf" srcId="{AD6144EE-E761-4BFF-B8DA-4579CA0C2A9A}" destId="{C5A704F4-3AB0-4C4B-BF03-6C73AB45BF56}" srcOrd="1" destOrd="0" presId="urn:microsoft.com/office/officeart/2005/8/layout/radial1"/>
    <dgm:cxn modelId="{2CC132C9-7448-4037-88AF-8B0E43F904CE}" type="presOf" srcId="{C8CDF595-CB15-4DA4-96D7-E565EAE71DBC}" destId="{6CDD66FA-649F-4060-97B3-60D4E3D5699B}" srcOrd="0" destOrd="0" presId="urn:microsoft.com/office/officeart/2005/8/layout/radial1"/>
    <dgm:cxn modelId="{B56BB537-4D3D-4F2D-A09C-B0C2848A3857}" type="presOf" srcId="{DD8D2AB7-FB86-4006-9A5B-F8081C10722F}" destId="{9EC4D125-FAD2-45A6-ACF4-EABC12932D2A}" srcOrd="0" destOrd="0" presId="urn:microsoft.com/office/officeart/2005/8/layout/radial1"/>
    <dgm:cxn modelId="{D99429F4-4457-4EE7-B519-5D5B810B1D28}" srcId="{DD8D2AB7-FB86-4006-9A5B-F8081C10722F}" destId="{B859E47B-074F-4F3B-8B7E-8162963CCAB5}" srcOrd="2" destOrd="0" parTransId="{4445F0B5-7149-43D3-BECD-4F15231073D7}" sibTransId="{A577371A-DB0D-470A-9029-FFB437C5B1ED}"/>
    <dgm:cxn modelId="{B6003C7A-B93D-4924-A53E-9DE1A785224C}" type="presOf" srcId="{4445F0B5-7149-43D3-BECD-4F15231073D7}" destId="{58E88B51-3269-45F8-866F-AFF72CE72771}" srcOrd="0" destOrd="0" presId="urn:microsoft.com/office/officeart/2005/8/layout/radial1"/>
    <dgm:cxn modelId="{5807D174-5714-41B6-AEBA-7139642AC79E}" type="presOf" srcId="{9770358C-B988-43E6-B0E9-9BF89941665A}" destId="{1B0EDA9F-9D03-4A5E-9E1A-879D1AA68E2D}" srcOrd="0" destOrd="0" presId="urn:microsoft.com/office/officeart/2005/8/layout/radial1"/>
    <dgm:cxn modelId="{0BED7F32-B83F-46BC-A2CA-E809D34F5883}" type="presOf" srcId="{4445F0B5-7149-43D3-BECD-4F15231073D7}" destId="{81D6B5DE-C342-4322-BA07-CFEBEFF04D10}" srcOrd="1" destOrd="0" presId="urn:microsoft.com/office/officeart/2005/8/layout/radial1"/>
    <dgm:cxn modelId="{F8BD269D-5AA4-4700-93AF-285DD114BBF3}" type="presOf" srcId="{B859E47B-074F-4F3B-8B7E-8162963CCAB5}" destId="{AAC876A0-4223-4402-B887-1A14670887E9}" srcOrd="0" destOrd="0" presId="urn:microsoft.com/office/officeart/2005/8/layout/radial1"/>
    <dgm:cxn modelId="{2CD825B3-7B65-4ABC-9810-B54873B0BDC8}" type="presOf" srcId="{AC800508-7212-45A6-9AE7-11585A4E454C}" destId="{4AFB68CD-FE2A-4A49-9E6C-00392B5556D1}" srcOrd="0" destOrd="0" presId="urn:microsoft.com/office/officeart/2005/8/layout/radial1"/>
    <dgm:cxn modelId="{02D1A0FA-0835-4584-90C1-0FFFE2CA3464}" srcId="{DD8D2AB7-FB86-4006-9A5B-F8081C10722F}" destId="{5E741F45-6AC7-4F8F-AB5E-938A93A22DD3}" srcOrd="3" destOrd="0" parTransId="{514BF7CD-702F-48A2-975E-16798FB5ADEF}" sibTransId="{3433702D-E72C-472D-9040-E30497235EE3}"/>
    <dgm:cxn modelId="{F7E90960-592E-4BF9-8E22-B1D980EC334E}" srcId="{DD8D2AB7-FB86-4006-9A5B-F8081C10722F}" destId="{AC800508-7212-45A6-9AE7-11585A4E454C}" srcOrd="0" destOrd="0" parTransId="{94116082-6366-4DD6-B585-AAE1C4BB5183}" sibTransId="{1D399052-8C6F-4AE1-8799-4FED8031A866}"/>
    <dgm:cxn modelId="{A7CE1697-102E-4F6B-9EB4-C1FDB68E17CE}" type="presOf" srcId="{5E741F45-6AC7-4F8F-AB5E-938A93A22DD3}" destId="{C60231FA-6B65-446B-8199-B1F2A4ED98EE}" srcOrd="0" destOrd="0" presId="urn:microsoft.com/office/officeart/2005/8/layout/radial1"/>
    <dgm:cxn modelId="{1A2B34A8-4570-46A4-BB12-6069F708B608}" type="presOf" srcId="{94116082-6366-4DD6-B585-AAE1C4BB5183}" destId="{C652A224-3C05-4631-BB4F-1C33DFF16A8D}" srcOrd="1" destOrd="0" presId="urn:microsoft.com/office/officeart/2005/8/layout/radial1"/>
    <dgm:cxn modelId="{B06A398A-FD67-4860-808A-6E17DCE5FD22}" type="presOf" srcId="{514BF7CD-702F-48A2-975E-16798FB5ADEF}" destId="{4CF6ACD7-0184-4878-AB1C-BEF343DA43E4}" srcOrd="0" destOrd="0" presId="urn:microsoft.com/office/officeart/2005/8/layout/radial1"/>
    <dgm:cxn modelId="{B4227493-21D2-40ED-A238-54B663DE51A9}" srcId="{C8CDF595-CB15-4DA4-96D7-E565EAE71DBC}" destId="{DD8D2AB7-FB86-4006-9A5B-F8081C10722F}" srcOrd="0" destOrd="0" parTransId="{128DD4B9-A15A-4479-AA28-95E39DB23D09}" sibTransId="{EAA5FFAA-9A3D-4558-BB0F-AA53A3D92B81}"/>
    <dgm:cxn modelId="{1433EECE-72C6-4980-AF76-014516B78B64}" srcId="{DD8D2AB7-FB86-4006-9A5B-F8081C10722F}" destId="{9770358C-B988-43E6-B0E9-9BF89941665A}" srcOrd="1" destOrd="0" parTransId="{AD6144EE-E761-4BFF-B8DA-4579CA0C2A9A}" sibTransId="{D7DE5BE0-767B-49E9-9E24-B75BEBED203D}"/>
    <dgm:cxn modelId="{371C58EB-96E2-49B1-815C-DE776161BAB5}" type="presOf" srcId="{AD6144EE-E761-4BFF-B8DA-4579CA0C2A9A}" destId="{ED9DE730-5B9E-4924-ACFA-F7A7C6646CC0}" srcOrd="0" destOrd="0" presId="urn:microsoft.com/office/officeart/2005/8/layout/radial1"/>
    <dgm:cxn modelId="{7FC84DC0-837F-4B5F-8741-B09B08255077}" type="presOf" srcId="{94116082-6366-4DD6-B585-AAE1C4BB5183}" destId="{2A403BB7-8EE5-4E09-B135-BCDFF81C3548}" srcOrd="0" destOrd="0" presId="urn:microsoft.com/office/officeart/2005/8/layout/radial1"/>
    <dgm:cxn modelId="{E5648C22-6BA7-4520-8A12-34B1D6B31A56}" type="presParOf" srcId="{6CDD66FA-649F-4060-97B3-60D4E3D5699B}" destId="{9EC4D125-FAD2-45A6-ACF4-EABC12932D2A}" srcOrd="0" destOrd="0" presId="urn:microsoft.com/office/officeart/2005/8/layout/radial1"/>
    <dgm:cxn modelId="{6B17CD3A-75B1-41A3-B7D1-3090605C06B1}" type="presParOf" srcId="{6CDD66FA-649F-4060-97B3-60D4E3D5699B}" destId="{2A403BB7-8EE5-4E09-B135-BCDFF81C3548}" srcOrd="1" destOrd="0" presId="urn:microsoft.com/office/officeart/2005/8/layout/radial1"/>
    <dgm:cxn modelId="{73C0395E-C2FF-46A2-BB8F-E10EFE4F404A}" type="presParOf" srcId="{2A403BB7-8EE5-4E09-B135-BCDFF81C3548}" destId="{C652A224-3C05-4631-BB4F-1C33DFF16A8D}" srcOrd="0" destOrd="0" presId="urn:microsoft.com/office/officeart/2005/8/layout/radial1"/>
    <dgm:cxn modelId="{B0701E6F-90DE-4BB7-9262-4F7E783EB832}" type="presParOf" srcId="{6CDD66FA-649F-4060-97B3-60D4E3D5699B}" destId="{4AFB68CD-FE2A-4A49-9E6C-00392B5556D1}" srcOrd="2" destOrd="0" presId="urn:microsoft.com/office/officeart/2005/8/layout/radial1"/>
    <dgm:cxn modelId="{7A8D93E4-027D-4781-9BF0-76D936601761}" type="presParOf" srcId="{6CDD66FA-649F-4060-97B3-60D4E3D5699B}" destId="{ED9DE730-5B9E-4924-ACFA-F7A7C6646CC0}" srcOrd="3" destOrd="0" presId="urn:microsoft.com/office/officeart/2005/8/layout/radial1"/>
    <dgm:cxn modelId="{25FEA01F-B73C-44FF-B505-E5300042E8DC}" type="presParOf" srcId="{ED9DE730-5B9E-4924-ACFA-F7A7C6646CC0}" destId="{C5A704F4-3AB0-4C4B-BF03-6C73AB45BF56}" srcOrd="0" destOrd="0" presId="urn:microsoft.com/office/officeart/2005/8/layout/radial1"/>
    <dgm:cxn modelId="{4A89464C-CB54-4926-B886-3F4BBE2D2103}" type="presParOf" srcId="{6CDD66FA-649F-4060-97B3-60D4E3D5699B}" destId="{1B0EDA9F-9D03-4A5E-9E1A-879D1AA68E2D}" srcOrd="4" destOrd="0" presId="urn:microsoft.com/office/officeart/2005/8/layout/radial1"/>
    <dgm:cxn modelId="{8BCF9FDB-4788-4001-8FAF-7E655259549D}" type="presParOf" srcId="{6CDD66FA-649F-4060-97B3-60D4E3D5699B}" destId="{58E88B51-3269-45F8-866F-AFF72CE72771}" srcOrd="5" destOrd="0" presId="urn:microsoft.com/office/officeart/2005/8/layout/radial1"/>
    <dgm:cxn modelId="{6D012DB2-B6B0-4C35-BCA0-77853DA239FE}" type="presParOf" srcId="{58E88B51-3269-45F8-866F-AFF72CE72771}" destId="{81D6B5DE-C342-4322-BA07-CFEBEFF04D10}" srcOrd="0" destOrd="0" presId="urn:microsoft.com/office/officeart/2005/8/layout/radial1"/>
    <dgm:cxn modelId="{41D647BB-4A86-455F-93F1-5E0B12CFFEA4}" type="presParOf" srcId="{6CDD66FA-649F-4060-97B3-60D4E3D5699B}" destId="{AAC876A0-4223-4402-B887-1A14670887E9}" srcOrd="6" destOrd="0" presId="urn:microsoft.com/office/officeart/2005/8/layout/radial1"/>
    <dgm:cxn modelId="{B546C4A9-238D-4A35-9BA6-7A6C472835B9}" type="presParOf" srcId="{6CDD66FA-649F-4060-97B3-60D4E3D5699B}" destId="{4CF6ACD7-0184-4878-AB1C-BEF343DA43E4}" srcOrd="7" destOrd="0" presId="urn:microsoft.com/office/officeart/2005/8/layout/radial1"/>
    <dgm:cxn modelId="{F8DBE307-9C40-43FD-8769-0C7C072B7B69}" type="presParOf" srcId="{4CF6ACD7-0184-4878-AB1C-BEF343DA43E4}" destId="{F2240380-1F2B-4BCC-8F8B-67F96F95C55F}" srcOrd="0" destOrd="0" presId="urn:microsoft.com/office/officeart/2005/8/layout/radial1"/>
    <dgm:cxn modelId="{65C719EB-57C3-46BF-BF6E-683EEF3591A7}" type="presParOf" srcId="{6CDD66FA-649F-4060-97B3-60D4E3D5699B}" destId="{C60231FA-6B65-446B-8199-B1F2A4ED98EE}"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3A07D3-64B4-4A27-827D-8B1EF6297E30}"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cs-CZ"/>
        </a:p>
      </dgm:t>
    </dgm:pt>
    <dgm:pt modelId="{5BEC294D-039A-4622-966A-8AA7C7A77011}">
      <dgm:prSet phldrT="[Text]"/>
      <dgm:spPr/>
      <dgm:t>
        <a:bodyPr/>
        <a:lstStyle/>
        <a:p>
          <a:pPr algn="ctr"/>
          <a:r>
            <a:rPr lang="cs-CZ"/>
            <a:t>dítě má takové zázemí a podporu, které mu umožňují rozvíjet se a vzdělávat se podle svých potřeb</a:t>
          </a:r>
        </a:p>
      </dgm:t>
    </dgm:pt>
    <dgm:pt modelId="{1F97BB2E-0918-4D13-B32C-4FFB06BDC316}" type="parTrans" cxnId="{B0002CBB-B58E-4602-804F-051B5625CC4F}">
      <dgm:prSet/>
      <dgm:spPr/>
      <dgm:t>
        <a:bodyPr/>
        <a:lstStyle/>
        <a:p>
          <a:endParaRPr lang="cs-CZ"/>
        </a:p>
      </dgm:t>
    </dgm:pt>
    <dgm:pt modelId="{1DC4083D-229F-45BF-9AB4-E83EB6677AAE}" type="sibTrans" cxnId="{B0002CBB-B58E-4602-804F-051B5625CC4F}">
      <dgm:prSet/>
      <dgm:spPr/>
      <dgm:t>
        <a:bodyPr/>
        <a:lstStyle/>
        <a:p>
          <a:endParaRPr lang="cs-CZ"/>
        </a:p>
      </dgm:t>
    </dgm:pt>
    <dgm:pt modelId="{C5CAA85B-ED9C-49F5-BEFF-6AB07998F2B9}">
      <dgm:prSet phldrT="[Text]"/>
      <dgm:spPr/>
      <dgm:t>
        <a:bodyPr/>
        <a:lstStyle/>
        <a:p>
          <a:pPr algn="ctr"/>
          <a:r>
            <a:rPr lang="cs-CZ"/>
            <a:t>učitelé a další osoby v okolí dítěte mu věnují dostatečnou pozornost tak, aby mohlo být včas odhaleno a řešeno případné ohrožení</a:t>
          </a:r>
        </a:p>
      </dgm:t>
    </dgm:pt>
    <dgm:pt modelId="{8FB7B5A8-A722-4DED-BF50-EB455374B18E}" type="parTrans" cxnId="{5B7B2A9C-0FA3-4427-A66F-2D74DD5A1E62}">
      <dgm:prSet/>
      <dgm:spPr/>
      <dgm:t>
        <a:bodyPr/>
        <a:lstStyle/>
        <a:p>
          <a:endParaRPr lang="cs-CZ"/>
        </a:p>
      </dgm:t>
    </dgm:pt>
    <dgm:pt modelId="{A68A564D-BB26-418E-867F-CE71D3AB9624}" type="sibTrans" cxnId="{5B7B2A9C-0FA3-4427-A66F-2D74DD5A1E62}">
      <dgm:prSet/>
      <dgm:spPr/>
      <dgm:t>
        <a:bodyPr/>
        <a:lstStyle/>
        <a:p>
          <a:endParaRPr lang="cs-CZ"/>
        </a:p>
      </dgm:t>
    </dgm:pt>
    <dgm:pt modelId="{6248C99C-13C7-47E5-A8AD-37BE29474690}" type="pres">
      <dgm:prSet presAssocID="{963A07D3-64B4-4A27-827D-8B1EF6297E30}" presName="Name0" presStyleCnt="0">
        <dgm:presLayoutVars>
          <dgm:chMax val="2"/>
          <dgm:chPref val="2"/>
          <dgm:animLvl val="lvl"/>
        </dgm:presLayoutVars>
      </dgm:prSet>
      <dgm:spPr/>
      <dgm:t>
        <a:bodyPr/>
        <a:lstStyle/>
        <a:p>
          <a:endParaRPr lang="cs-CZ"/>
        </a:p>
      </dgm:t>
    </dgm:pt>
    <dgm:pt modelId="{FEC9840C-2455-4200-897A-FC60DD6D96BD}" type="pres">
      <dgm:prSet presAssocID="{963A07D3-64B4-4A27-827D-8B1EF6297E30}" presName="LeftText" presStyleLbl="revTx" presStyleIdx="0" presStyleCnt="0">
        <dgm:presLayoutVars>
          <dgm:bulletEnabled val="1"/>
        </dgm:presLayoutVars>
      </dgm:prSet>
      <dgm:spPr/>
      <dgm:t>
        <a:bodyPr/>
        <a:lstStyle/>
        <a:p>
          <a:endParaRPr lang="cs-CZ"/>
        </a:p>
      </dgm:t>
    </dgm:pt>
    <dgm:pt modelId="{DA0E7F94-4F2D-4418-80D5-C3FBD70D85D3}" type="pres">
      <dgm:prSet presAssocID="{963A07D3-64B4-4A27-827D-8B1EF6297E30}" presName="LeftNode" presStyleLbl="bgImgPlace1" presStyleIdx="0" presStyleCnt="2">
        <dgm:presLayoutVars>
          <dgm:chMax val="2"/>
          <dgm:chPref val="2"/>
        </dgm:presLayoutVars>
      </dgm:prSet>
      <dgm:spPr/>
      <dgm:t>
        <a:bodyPr/>
        <a:lstStyle/>
        <a:p>
          <a:endParaRPr lang="cs-CZ"/>
        </a:p>
      </dgm:t>
    </dgm:pt>
    <dgm:pt modelId="{203061A9-985D-4C90-A5CE-773F154022DA}" type="pres">
      <dgm:prSet presAssocID="{963A07D3-64B4-4A27-827D-8B1EF6297E30}" presName="RightText" presStyleLbl="revTx" presStyleIdx="0" presStyleCnt="0">
        <dgm:presLayoutVars>
          <dgm:bulletEnabled val="1"/>
        </dgm:presLayoutVars>
      </dgm:prSet>
      <dgm:spPr/>
      <dgm:t>
        <a:bodyPr/>
        <a:lstStyle/>
        <a:p>
          <a:endParaRPr lang="cs-CZ"/>
        </a:p>
      </dgm:t>
    </dgm:pt>
    <dgm:pt modelId="{18B20458-8FA9-4061-B27B-4BA0CAF77D10}" type="pres">
      <dgm:prSet presAssocID="{963A07D3-64B4-4A27-827D-8B1EF6297E30}" presName="RightNode" presStyleLbl="bgImgPlace1" presStyleIdx="1" presStyleCnt="2">
        <dgm:presLayoutVars>
          <dgm:chMax val="0"/>
          <dgm:chPref val="0"/>
        </dgm:presLayoutVars>
      </dgm:prSet>
      <dgm:spPr/>
      <dgm:t>
        <a:bodyPr/>
        <a:lstStyle/>
        <a:p>
          <a:endParaRPr lang="cs-CZ"/>
        </a:p>
      </dgm:t>
    </dgm:pt>
    <dgm:pt modelId="{B2FB131B-628C-475C-8BDB-6B2058B57F61}" type="pres">
      <dgm:prSet presAssocID="{963A07D3-64B4-4A27-827D-8B1EF6297E30}" presName="TopArrow" presStyleLbl="node1" presStyleIdx="0" presStyleCnt="2"/>
      <dgm:spPr/>
    </dgm:pt>
    <dgm:pt modelId="{3FACBA6E-5628-4614-87F1-A4800B85274D}" type="pres">
      <dgm:prSet presAssocID="{963A07D3-64B4-4A27-827D-8B1EF6297E30}" presName="BottomArrow" presStyleLbl="node1" presStyleIdx="1" presStyleCnt="2"/>
      <dgm:spPr/>
    </dgm:pt>
  </dgm:ptLst>
  <dgm:cxnLst>
    <dgm:cxn modelId="{40F7EB85-2F0E-438A-8D6E-06398BE91AC9}" type="presOf" srcId="{5BEC294D-039A-4622-966A-8AA7C7A77011}" destId="{FEC9840C-2455-4200-897A-FC60DD6D96BD}" srcOrd="0" destOrd="0" presId="urn:microsoft.com/office/officeart/2009/layout/ReverseList"/>
    <dgm:cxn modelId="{B0002CBB-B58E-4602-804F-051B5625CC4F}" srcId="{963A07D3-64B4-4A27-827D-8B1EF6297E30}" destId="{5BEC294D-039A-4622-966A-8AA7C7A77011}" srcOrd="0" destOrd="0" parTransId="{1F97BB2E-0918-4D13-B32C-4FFB06BDC316}" sibTransId="{1DC4083D-229F-45BF-9AB4-E83EB6677AAE}"/>
    <dgm:cxn modelId="{C88AD215-D411-4E01-B83A-EFA8EEEC5464}" type="presOf" srcId="{C5CAA85B-ED9C-49F5-BEFF-6AB07998F2B9}" destId="{18B20458-8FA9-4061-B27B-4BA0CAF77D10}" srcOrd="1" destOrd="0" presId="urn:microsoft.com/office/officeart/2009/layout/ReverseList"/>
    <dgm:cxn modelId="{E0C508DF-CE8C-49AF-90F5-55A33C4FD6FD}" type="presOf" srcId="{C5CAA85B-ED9C-49F5-BEFF-6AB07998F2B9}" destId="{203061A9-985D-4C90-A5CE-773F154022DA}" srcOrd="0" destOrd="0" presId="urn:microsoft.com/office/officeart/2009/layout/ReverseList"/>
    <dgm:cxn modelId="{CA9D8FE6-7B71-41A2-8ECC-246D7E148846}" type="presOf" srcId="{963A07D3-64B4-4A27-827D-8B1EF6297E30}" destId="{6248C99C-13C7-47E5-A8AD-37BE29474690}" srcOrd="0" destOrd="0" presId="urn:microsoft.com/office/officeart/2009/layout/ReverseList"/>
    <dgm:cxn modelId="{5E4C83B3-F2D4-460C-8C1C-FEF58BA252C4}" type="presOf" srcId="{5BEC294D-039A-4622-966A-8AA7C7A77011}" destId="{DA0E7F94-4F2D-4418-80D5-C3FBD70D85D3}" srcOrd="1" destOrd="0" presId="urn:microsoft.com/office/officeart/2009/layout/ReverseList"/>
    <dgm:cxn modelId="{5B7B2A9C-0FA3-4427-A66F-2D74DD5A1E62}" srcId="{963A07D3-64B4-4A27-827D-8B1EF6297E30}" destId="{C5CAA85B-ED9C-49F5-BEFF-6AB07998F2B9}" srcOrd="1" destOrd="0" parTransId="{8FB7B5A8-A722-4DED-BF50-EB455374B18E}" sibTransId="{A68A564D-BB26-418E-867F-CE71D3AB9624}"/>
    <dgm:cxn modelId="{E00B093E-C2F5-4FA5-B826-72B224A0A260}" type="presParOf" srcId="{6248C99C-13C7-47E5-A8AD-37BE29474690}" destId="{FEC9840C-2455-4200-897A-FC60DD6D96BD}" srcOrd="0" destOrd="0" presId="urn:microsoft.com/office/officeart/2009/layout/ReverseList"/>
    <dgm:cxn modelId="{80E6ECB1-1E28-47F7-B5B1-463BD500C27A}" type="presParOf" srcId="{6248C99C-13C7-47E5-A8AD-37BE29474690}" destId="{DA0E7F94-4F2D-4418-80D5-C3FBD70D85D3}" srcOrd="1" destOrd="0" presId="urn:microsoft.com/office/officeart/2009/layout/ReverseList"/>
    <dgm:cxn modelId="{9336649A-ACEE-4995-AAE5-C1A995F91BF8}" type="presParOf" srcId="{6248C99C-13C7-47E5-A8AD-37BE29474690}" destId="{203061A9-985D-4C90-A5CE-773F154022DA}" srcOrd="2" destOrd="0" presId="urn:microsoft.com/office/officeart/2009/layout/ReverseList"/>
    <dgm:cxn modelId="{B05F481F-4100-47FC-BC42-C329D9CD25BB}" type="presParOf" srcId="{6248C99C-13C7-47E5-A8AD-37BE29474690}" destId="{18B20458-8FA9-4061-B27B-4BA0CAF77D10}" srcOrd="3" destOrd="0" presId="urn:microsoft.com/office/officeart/2009/layout/ReverseList"/>
    <dgm:cxn modelId="{CF1AFA57-6FF5-4C5E-8173-611744FE0290}" type="presParOf" srcId="{6248C99C-13C7-47E5-A8AD-37BE29474690}" destId="{B2FB131B-628C-475C-8BDB-6B2058B57F61}" srcOrd="4" destOrd="0" presId="urn:microsoft.com/office/officeart/2009/layout/ReverseList"/>
    <dgm:cxn modelId="{A2299F40-2E4C-4AB0-B9C8-539275F9C4BB}" type="presParOf" srcId="{6248C99C-13C7-47E5-A8AD-37BE29474690}" destId="{3FACBA6E-5628-4614-87F1-A4800B85274D}" srcOrd="5" destOrd="0" presId="urn:microsoft.com/office/officeart/2009/layout/Revers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1DA087-C5D9-4CE0-A041-88E0B025767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cs-CZ"/>
        </a:p>
      </dgm:t>
    </dgm:pt>
    <dgm:pt modelId="{B3FAE8DB-FA2E-4469-B0AA-40B7617A1E20}">
      <dgm:prSet phldrT="[Text]"/>
      <dgm:spPr/>
      <dgm:t>
        <a:bodyPr/>
        <a:lstStyle/>
        <a:p>
          <a:r>
            <a:rPr lang="cs-CZ"/>
            <a:t>spolupráce</a:t>
          </a:r>
        </a:p>
      </dgm:t>
    </dgm:pt>
    <dgm:pt modelId="{5B6D259E-908F-4B94-AFD8-4CED252B98B5}" type="parTrans" cxnId="{7B7BF46D-4785-4676-9116-54A42413F6C9}">
      <dgm:prSet/>
      <dgm:spPr/>
      <dgm:t>
        <a:bodyPr/>
        <a:lstStyle/>
        <a:p>
          <a:endParaRPr lang="cs-CZ"/>
        </a:p>
      </dgm:t>
    </dgm:pt>
    <dgm:pt modelId="{3A93C7FF-F493-49AD-AE78-4A94ED9B077A}" type="sibTrans" cxnId="{7B7BF46D-4785-4676-9116-54A42413F6C9}">
      <dgm:prSet/>
      <dgm:spPr/>
      <dgm:t>
        <a:bodyPr/>
        <a:lstStyle/>
        <a:p>
          <a:endParaRPr lang="cs-CZ"/>
        </a:p>
      </dgm:t>
    </dgm:pt>
    <dgm:pt modelId="{546D7151-FDA9-4F8C-8A8F-709C094E0A62}">
      <dgm:prSet phldrT="[Text]"/>
      <dgm:spPr/>
      <dgm:t>
        <a:bodyPr/>
        <a:lstStyle/>
        <a:p>
          <a:r>
            <a:rPr lang="cs-CZ"/>
            <a:t>spolupráce není zákonem zakázána, ve skutečnosti jí téměř nic nebrání</a:t>
          </a:r>
        </a:p>
      </dgm:t>
    </dgm:pt>
    <dgm:pt modelId="{D0C11EE2-CDF2-4C50-B485-E9592DD9B72D}" type="parTrans" cxnId="{BAC20DCE-21F5-4767-8BD0-2457E48E844C}">
      <dgm:prSet/>
      <dgm:spPr/>
      <dgm:t>
        <a:bodyPr/>
        <a:lstStyle/>
        <a:p>
          <a:endParaRPr lang="cs-CZ"/>
        </a:p>
      </dgm:t>
    </dgm:pt>
    <dgm:pt modelId="{00EC89B0-052C-4E6E-AB89-A0C2279326A9}" type="sibTrans" cxnId="{BAC20DCE-21F5-4767-8BD0-2457E48E844C}">
      <dgm:prSet/>
      <dgm:spPr/>
      <dgm:t>
        <a:bodyPr/>
        <a:lstStyle/>
        <a:p>
          <a:endParaRPr lang="cs-CZ"/>
        </a:p>
      </dgm:t>
    </dgm:pt>
    <dgm:pt modelId="{6B736C4A-7DD9-468C-92D5-A02D1824C38F}">
      <dgm:prSet phldrT="[Text]"/>
      <dgm:spPr/>
      <dgm:t>
        <a:bodyPr/>
        <a:lstStyle/>
        <a:p>
          <a:r>
            <a:rPr lang="cs-CZ"/>
            <a:t>mlčenlivost je (správně) upravena v zájmu dítěte, ale vždy lze najít bezpečnou rovinu spolupráce</a:t>
          </a:r>
        </a:p>
      </dgm:t>
    </dgm:pt>
    <dgm:pt modelId="{DD97F05A-21C7-4629-8B7B-B856D0E4F47D}" type="parTrans" cxnId="{2E6F71F6-9583-444A-AFE5-D9CFCB19A074}">
      <dgm:prSet/>
      <dgm:spPr/>
      <dgm:t>
        <a:bodyPr/>
        <a:lstStyle/>
        <a:p>
          <a:endParaRPr lang="cs-CZ"/>
        </a:p>
      </dgm:t>
    </dgm:pt>
    <dgm:pt modelId="{0B2D34A1-697E-4766-9054-96DACEB80F00}" type="sibTrans" cxnId="{2E6F71F6-9583-444A-AFE5-D9CFCB19A074}">
      <dgm:prSet/>
      <dgm:spPr/>
      <dgm:t>
        <a:bodyPr/>
        <a:lstStyle/>
        <a:p>
          <a:endParaRPr lang="cs-CZ"/>
        </a:p>
      </dgm:t>
    </dgm:pt>
    <dgm:pt modelId="{A74F396C-A935-44D8-BB80-10AA38804F3C}">
      <dgm:prSet phldrT="[Text]"/>
      <dgm:spPr/>
      <dgm:t>
        <a:bodyPr/>
        <a:lstStyle/>
        <a:p>
          <a:r>
            <a:rPr lang="cs-CZ"/>
            <a:t>je třeba vždy dobře posoudit  údajné překážky spolupráce - zpravidla jde o domněnky nebo zažité zvyklosti  </a:t>
          </a:r>
        </a:p>
      </dgm:t>
    </dgm:pt>
    <dgm:pt modelId="{0B160B23-B8AE-455C-B327-6B098D07F531}" type="parTrans" cxnId="{99D7245A-A4B4-4E44-9E61-6D0ADFAAF24E}">
      <dgm:prSet/>
      <dgm:spPr/>
      <dgm:t>
        <a:bodyPr/>
        <a:lstStyle/>
        <a:p>
          <a:endParaRPr lang="cs-CZ"/>
        </a:p>
      </dgm:t>
    </dgm:pt>
    <dgm:pt modelId="{D19209BA-079D-4663-9C08-37310B75578B}" type="sibTrans" cxnId="{99D7245A-A4B4-4E44-9E61-6D0ADFAAF24E}">
      <dgm:prSet/>
      <dgm:spPr/>
      <dgm:t>
        <a:bodyPr/>
        <a:lstStyle/>
        <a:p>
          <a:endParaRPr lang="cs-CZ"/>
        </a:p>
      </dgm:t>
    </dgm:pt>
    <dgm:pt modelId="{206DF527-95B0-420A-A666-9F8D9A0647EE}">
      <dgm:prSet/>
      <dgm:spPr/>
      <dgm:t>
        <a:bodyPr/>
        <a:lstStyle/>
        <a:p>
          <a:r>
            <a:rPr lang="cs-CZ"/>
            <a:t>je třeba zcela přesně znát své vlastní kompetence a jejich hranice, stejně jako kompetence ostatních </a:t>
          </a:r>
        </a:p>
      </dgm:t>
    </dgm:pt>
    <dgm:pt modelId="{AD483937-85C8-458A-95C2-CC1E6319FA97}" type="parTrans" cxnId="{CD9833FF-01A9-45F2-9667-82AE419CE757}">
      <dgm:prSet/>
      <dgm:spPr/>
      <dgm:t>
        <a:bodyPr/>
        <a:lstStyle/>
        <a:p>
          <a:endParaRPr lang="cs-CZ"/>
        </a:p>
      </dgm:t>
    </dgm:pt>
    <dgm:pt modelId="{5FE7131A-65DB-4AC3-A52E-9A18DF95D189}" type="sibTrans" cxnId="{CD9833FF-01A9-45F2-9667-82AE419CE757}">
      <dgm:prSet/>
      <dgm:spPr/>
      <dgm:t>
        <a:bodyPr/>
        <a:lstStyle/>
        <a:p>
          <a:endParaRPr lang="cs-CZ"/>
        </a:p>
      </dgm:t>
    </dgm:pt>
    <dgm:pt modelId="{2D497A90-1347-4885-93B7-B94764CC7AE7}" type="pres">
      <dgm:prSet presAssocID="{0D1DA087-C5D9-4CE0-A041-88E0B0257676}" presName="Name0" presStyleCnt="0">
        <dgm:presLayoutVars>
          <dgm:chPref val="1"/>
          <dgm:dir/>
          <dgm:animOne val="branch"/>
          <dgm:animLvl val="lvl"/>
          <dgm:resizeHandles val="exact"/>
        </dgm:presLayoutVars>
      </dgm:prSet>
      <dgm:spPr/>
      <dgm:t>
        <a:bodyPr/>
        <a:lstStyle/>
        <a:p>
          <a:endParaRPr lang="cs-CZ"/>
        </a:p>
      </dgm:t>
    </dgm:pt>
    <dgm:pt modelId="{319F8BA8-8912-4677-A2D4-B9A95A6EC717}" type="pres">
      <dgm:prSet presAssocID="{B3FAE8DB-FA2E-4469-B0AA-40B7617A1E20}" presName="root1" presStyleCnt="0"/>
      <dgm:spPr/>
    </dgm:pt>
    <dgm:pt modelId="{A42A9287-F8E8-4B47-8ACC-8D508A482F7B}" type="pres">
      <dgm:prSet presAssocID="{B3FAE8DB-FA2E-4469-B0AA-40B7617A1E20}" presName="LevelOneTextNode" presStyleLbl="node0" presStyleIdx="0" presStyleCnt="1">
        <dgm:presLayoutVars>
          <dgm:chPref val="3"/>
        </dgm:presLayoutVars>
      </dgm:prSet>
      <dgm:spPr/>
      <dgm:t>
        <a:bodyPr/>
        <a:lstStyle/>
        <a:p>
          <a:endParaRPr lang="cs-CZ"/>
        </a:p>
      </dgm:t>
    </dgm:pt>
    <dgm:pt modelId="{18AC1FAE-6833-4350-A478-DC7B46055AF5}" type="pres">
      <dgm:prSet presAssocID="{B3FAE8DB-FA2E-4469-B0AA-40B7617A1E20}" presName="level2hierChild" presStyleCnt="0"/>
      <dgm:spPr/>
    </dgm:pt>
    <dgm:pt modelId="{21E8869A-ADC1-4CB8-AE5E-F985EE217167}" type="pres">
      <dgm:prSet presAssocID="{D0C11EE2-CDF2-4C50-B485-E9592DD9B72D}" presName="conn2-1" presStyleLbl="parChTrans1D2" presStyleIdx="0" presStyleCnt="4"/>
      <dgm:spPr/>
      <dgm:t>
        <a:bodyPr/>
        <a:lstStyle/>
        <a:p>
          <a:endParaRPr lang="cs-CZ"/>
        </a:p>
      </dgm:t>
    </dgm:pt>
    <dgm:pt modelId="{1EB21F39-8D2A-45D4-9F27-3D0B7CC09879}" type="pres">
      <dgm:prSet presAssocID="{D0C11EE2-CDF2-4C50-B485-E9592DD9B72D}" presName="connTx" presStyleLbl="parChTrans1D2" presStyleIdx="0" presStyleCnt="4"/>
      <dgm:spPr/>
      <dgm:t>
        <a:bodyPr/>
        <a:lstStyle/>
        <a:p>
          <a:endParaRPr lang="cs-CZ"/>
        </a:p>
      </dgm:t>
    </dgm:pt>
    <dgm:pt modelId="{AC1AE99A-44D4-4704-877C-DD04842D86E2}" type="pres">
      <dgm:prSet presAssocID="{546D7151-FDA9-4F8C-8A8F-709C094E0A62}" presName="root2" presStyleCnt="0"/>
      <dgm:spPr/>
    </dgm:pt>
    <dgm:pt modelId="{E28F6A1E-0031-4827-A7A0-10271769AE40}" type="pres">
      <dgm:prSet presAssocID="{546D7151-FDA9-4F8C-8A8F-709C094E0A62}" presName="LevelTwoTextNode" presStyleLbl="node2" presStyleIdx="0" presStyleCnt="4">
        <dgm:presLayoutVars>
          <dgm:chPref val="3"/>
        </dgm:presLayoutVars>
      </dgm:prSet>
      <dgm:spPr/>
      <dgm:t>
        <a:bodyPr/>
        <a:lstStyle/>
        <a:p>
          <a:endParaRPr lang="cs-CZ"/>
        </a:p>
      </dgm:t>
    </dgm:pt>
    <dgm:pt modelId="{BA0BB822-F629-4FA1-880B-BDC1717770E2}" type="pres">
      <dgm:prSet presAssocID="{546D7151-FDA9-4F8C-8A8F-709C094E0A62}" presName="level3hierChild" presStyleCnt="0"/>
      <dgm:spPr/>
    </dgm:pt>
    <dgm:pt modelId="{008021C2-F705-4EF0-953D-36D006B0D8F6}" type="pres">
      <dgm:prSet presAssocID="{DD97F05A-21C7-4629-8B7B-B856D0E4F47D}" presName="conn2-1" presStyleLbl="parChTrans1D2" presStyleIdx="1" presStyleCnt="4"/>
      <dgm:spPr/>
      <dgm:t>
        <a:bodyPr/>
        <a:lstStyle/>
        <a:p>
          <a:endParaRPr lang="cs-CZ"/>
        </a:p>
      </dgm:t>
    </dgm:pt>
    <dgm:pt modelId="{4F073FD1-F446-49B0-A837-83017B1B8542}" type="pres">
      <dgm:prSet presAssocID="{DD97F05A-21C7-4629-8B7B-B856D0E4F47D}" presName="connTx" presStyleLbl="parChTrans1D2" presStyleIdx="1" presStyleCnt="4"/>
      <dgm:spPr/>
      <dgm:t>
        <a:bodyPr/>
        <a:lstStyle/>
        <a:p>
          <a:endParaRPr lang="cs-CZ"/>
        </a:p>
      </dgm:t>
    </dgm:pt>
    <dgm:pt modelId="{6133C122-ACCC-462D-A36E-31C4BD0C8926}" type="pres">
      <dgm:prSet presAssocID="{6B736C4A-7DD9-468C-92D5-A02D1824C38F}" presName="root2" presStyleCnt="0"/>
      <dgm:spPr/>
    </dgm:pt>
    <dgm:pt modelId="{7E262094-B1B5-45FD-B09A-2C141AEA511E}" type="pres">
      <dgm:prSet presAssocID="{6B736C4A-7DD9-468C-92D5-A02D1824C38F}" presName="LevelTwoTextNode" presStyleLbl="node2" presStyleIdx="1" presStyleCnt="4">
        <dgm:presLayoutVars>
          <dgm:chPref val="3"/>
        </dgm:presLayoutVars>
      </dgm:prSet>
      <dgm:spPr/>
      <dgm:t>
        <a:bodyPr/>
        <a:lstStyle/>
        <a:p>
          <a:endParaRPr lang="cs-CZ"/>
        </a:p>
      </dgm:t>
    </dgm:pt>
    <dgm:pt modelId="{9ECE3D96-4861-429B-B651-AB55B8D6DCCC}" type="pres">
      <dgm:prSet presAssocID="{6B736C4A-7DD9-468C-92D5-A02D1824C38F}" presName="level3hierChild" presStyleCnt="0"/>
      <dgm:spPr/>
    </dgm:pt>
    <dgm:pt modelId="{1FDC17AC-7F58-4D56-BDA0-DEFB9BFF37BD}" type="pres">
      <dgm:prSet presAssocID="{0B160B23-B8AE-455C-B327-6B098D07F531}" presName="conn2-1" presStyleLbl="parChTrans1D2" presStyleIdx="2" presStyleCnt="4"/>
      <dgm:spPr/>
      <dgm:t>
        <a:bodyPr/>
        <a:lstStyle/>
        <a:p>
          <a:endParaRPr lang="cs-CZ"/>
        </a:p>
      </dgm:t>
    </dgm:pt>
    <dgm:pt modelId="{4A3A1A42-E0C4-425F-8486-D92CC5931FDB}" type="pres">
      <dgm:prSet presAssocID="{0B160B23-B8AE-455C-B327-6B098D07F531}" presName="connTx" presStyleLbl="parChTrans1D2" presStyleIdx="2" presStyleCnt="4"/>
      <dgm:spPr/>
      <dgm:t>
        <a:bodyPr/>
        <a:lstStyle/>
        <a:p>
          <a:endParaRPr lang="cs-CZ"/>
        </a:p>
      </dgm:t>
    </dgm:pt>
    <dgm:pt modelId="{F28475EC-FBA7-435E-9156-C68D2B4D70AB}" type="pres">
      <dgm:prSet presAssocID="{A74F396C-A935-44D8-BB80-10AA38804F3C}" presName="root2" presStyleCnt="0"/>
      <dgm:spPr/>
    </dgm:pt>
    <dgm:pt modelId="{313663E6-EC41-48F3-9FC2-010E9E50949D}" type="pres">
      <dgm:prSet presAssocID="{A74F396C-A935-44D8-BB80-10AA38804F3C}" presName="LevelTwoTextNode" presStyleLbl="node2" presStyleIdx="2" presStyleCnt="4">
        <dgm:presLayoutVars>
          <dgm:chPref val="3"/>
        </dgm:presLayoutVars>
      </dgm:prSet>
      <dgm:spPr/>
      <dgm:t>
        <a:bodyPr/>
        <a:lstStyle/>
        <a:p>
          <a:endParaRPr lang="cs-CZ"/>
        </a:p>
      </dgm:t>
    </dgm:pt>
    <dgm:pt modelId="{9E342528-1444-40F4-A91A-9ECD008D8BA0}" type="pres">
      <dgm:prSet presAssocID="{A74F396C-A935-44D8-BB80-10AA38804F3C}" presName="level3hierChild" presStyleCnt="0"/>
      <dgm:spPr/>
    </dgm:pt>
    <dgm:pt modelId="{7C625A19-B9CA-4E8A-B755-AE3794DD5EC0}" type="pres">
      <dgm:prSet presAssocID="{AD483937-85C8-458A-95C2-CC1E6319FA97}" presName="conn2-1" presStyleLbl="parChTrans1D2" presStyleIdx="3" presStyleCnt="4"/>
      <dgm:spPr/>
      <dgm:t>
        <a:bodyPr/>
        <a:lstStyle/>
        <a:p>
          <a:endParaRPr lang="cs-CZ"/>
        </a:p>
      </dgm:t>
    </dgm:pt>
    <dgm:pt modelId="{D6778098-90E3-49C1-9959-A496F198AAD9}" type="pres">
      <dgm:prSet presAssocID="{AD483937-85C8-458A-95C2-CC1E6319FA97}" presName="connTx" presStyleLbl="parChTrans1D2" presStyleIdx="3" presStyleCnt="4"/>
      <dgm:spPr/>
      <dgm:t>
        <a:bodyPr/>
        <a:lstStyle/>
        <a:p>
          <a:endParaRPr lang="cs-CZ"/>
        </a:p>
      </dgm:t>
    </dgm:pt>
    <dgm:pt modelId="{551CAF9A-C563-4E82-BFE2-DC6476AEEFBA}" type="pres">
      <dgm:prSet presAssocID="{206DF527-95B0-420A-A666-9F8D9A0647EE}" presName="root2" presStyleCnt="0"/>
      <dgm:spPr/>
    </dgm:pt>
    <dgm:pt modelId="{DA523254-BE8F-4BE5-AC67-212624AF5531}" type="pres">
      <dgm:prSet presAssocID="{206DF527-95B0-420A-A666-9F8D9A0647EE}" presName="LevelTwoTextNode" presStyleLbl="node2" presStyleIdx="3" presStyleCnt="4">
        <dgm:presLayoutVars>
          <dgm:chPref val="3"/>
        </dgm:presLayoutVars>
      </dgm:prSet>
      <dgm:spPr/>
      <dgm:t>
        <a:bodyPr/>
        <a:lstStyle/>
        <a:p>
          <a:endParaRPr lang="cs-CZ"/>
        </a:p>
      </dgm:t>
    </dgm:pt>
    <dgm:pt modelId="{6F057C9B-6322-4761-A230-DA930BF9B49D}" type="pres">
      <dgm:prSet presAssocID="{206DF527-95B0-420A-A666-9F8D9A0647EE}" presName="level3hierChild" presStyleCnt="0"/>
      <dgm:spPr/>
    </dgm:pt>
  </dgm:ptLst>
  <dgm:cxnLst>
    <dgm:cxn modelId="{CB67433A-848E-4A2C-A7A8-1246060B7A15}" type="presOf" srcId="{DD97F05A-21C7-4629-8B7B-B856D0E4F47D}" destId="{008021C2-F705-4EF0-953D-36D006B0D8F6}" srcOrd="0" destOrd="0" presId="urn:microsoft.com/office/officeart/2008/layout/HorizontalMultiLevelHierarchy"/>
    <dgm:cxn modelId="{961284EE-D161-4E2B-A4D9-487D2FEA9995}" type="presOf" srcId="{B3FAE8DB-FA2E-4469-B0AA-40B7617A1E20}" destId="{A42A9287-F8E8-4B47-8ACC-8D508A482F7B}" srcOrd="0" destOrd="0" presId="urn:microsoft.com/office/officeart/2008/layout/HorizontalMultiLevelHierarchy"/>
    <dgm:cxn modelId="{3108D870-1DDC-40B7-B087-B420800CCF1A}" type="presOf" srcId="{D0C11EE2-CDF2-4C50-B485-E9592DD9B72D}" destId="{21E8869A-ADC1-4CB8-AE5E-F985EE217167}" srcOrd="0" destOrd="0" presId="urn:microsoft.com/office/officeart/2008/layout/HorizontalMultiLevelHierarchy"/>
    <dgm:cxn modelId="{799F34E6-372C-4E03-942B-B860AE0E099E}" type="presOf" srcId="{206DF527-95B0-420A-A666-9F8D9A0647EE}" destId="{DA523254-BE8F-4BE5-AC67-212624AF5531}" srcOrd="0" destOrd="0" presId="urn:microsoft.com/office/officeart/2008/layout/HorizontalMultiLevelHierarchy"/>
    <dgm:cxn modelId="{2E6F71F6-9583-444A-AFE5-D9CFCB19A074}" srcId="{B3FAE8DB-FA2E-4469-B0AA-40B7617A1E20}" destId="{6B736C4A-7DD9-468C-92D5-A02D1824C38F}" srcOrd="1" destOrd="0" parTransId="{DD97F05A-21C7-4629-8B7B-B856D0E4F47D}" sibTransId="{0B2D34A1-697E-4766-9054-96DACEB80F00}"/>
    <dgm:cxn modelId="{EEEA5C89-DABD-4E82-8A78-BC2C4EBD6098}" type="presOf" srcId="{546D7151-FDA9-4F8C-8A8F-709C094E0A62}" destId="{E28F6A1E-0031-4827-A7A0-10271769AE40}" srcOrd="0" destOrd="0" presId="urn:microsoft.com/office/officeart/2008/layout/HorizontalMultiLevelHierarchy"/>
    <dgm:cxn modelId="{45FC48B6-3BAD-4790-BBC9-D6B98AFF057B}" type="presOf" srcId="{6B736C4A-7DD9-468C-92D5-A02D1824C38F}" destId="{7E262094-B1B5-45FD-B09A-2C141AEA511E}" srcOrd="0" destOrd="0" presId="urn:microsoft.com/office/officeart/2008/layout/HorizontalMultiLevelHierarchy"/>
    <dgm:cxn modelId="{CD9833FF-01A9-45F2-9667-82AE419CE757}" srcId="{B3FAE8DB-FA2E-4469-B0AA-40B7617A1E20}" destId="{206DF527-95B0-420A-A666-9F8D9A0647EE}" srcOrd="3" destOrd="0" parTransId="{AD483937-85C8-458A-95C2-CC1E6319FA97}" sibTransId="{5FE7131A-65DB-4AC3-A52E-9A18DF95D189}"/>
    <dgm:cxn modelId="{4878F7B8-F75A-4A67-9D3A-6A9A541EB8E3}" type="presOf" srcId="{0D1DA087-C5D9-4CE0-A041-88E0B0257676}" destId="{2D497A90-1347-4885-93B7-B94764CC7AE7}" srcOrd="0" destOrd="0" presId="urn:microsoft.com/office/officeart/2008/layout/HorizontalMultiLevelHierarchy"/>
    <dgm:cxn modelId="{FE8EAC1B-FE82-408E-9896-B0B1D2A9467D}" type="presOf" srcId="{DD97F05A-21C7-4629-8B7B-B856D0E4F47D}" destId="{4F073FD1-F446-49B0-A837-83017B1B8542}" srcOrd="1" destOrd="0" presId="urn:microsoft.com/office/officeart/2008/layout/HorizontalMultiLevelHierarchy"/>
    <dgm:cxn modelId="{BAC20DCE-21F5-4767-8BD0-2457E48E844C}" srcId="{B3FAE8DB-FA2E-4469-B0AA-40B7617A1E20}" destId="{546D7151-FDA9-4F8C-8A8F-709C094E0A62}" srcOrd="0" destOrd="0" parTransId="{D0C11EE2-CDF2-4C50-B485-E9592DD9B72D}" sibTransId="{00EC89B0-052C-4E6E-AB89-A0C2279326A9}"/>
    <dgm:cxn modelId="{7EEE4D98-2462-4168-9DAD-6012A7B4AABE}" type="presOf" srcId="{A74F396C-A935-44D8-BB80-10AA38804F3C}" destId="{313663E6-EC41-48F3-9FC2-010E9E50949D}" srcOrd="0" destOrd="0" presId="urn:microsoft.com/office/officeart/2008/layout/HorizontalMultiLevelHierarchy"/>
    <dgm:cxn modelId="{6AF991D6-8A6E-472C-9214-DD12C7CF3438}" type="presOf" srcId="{AD483937-85C8-458A-95C2-CC1E6319FA97}" destId="{D6778098-90E3-49C1-9959-A496F198AAD9}" srcOrd="1" destOrd="0" presId="urn:microsoft.com/office/officeart/2008/layout/HorizontalMultiLevelHierarchy"/>
    <dgm:cxn modelId="{7B7BF46D-4785-4676-9116-54A42413F6C9}" srcId="{0D1DA087-C5D9-4CE0-A041-88E0B0257676}" destId="{B3FAE8DB-FA2E-4469-B0AA-40B7617A1E20}" srcOrd="0" destOrd="0" parTransId="{5B6D259E-908F-4B94-AFD8-4CED252B98B5}" sibTransId="{3A93C7FF-F493-49AD-AE78-4A94ED9B077A}"/>
    <dgm:cxn modelId="{27377160-CDD4-486F-8CB3-AC1E40BA7F9A}" type="presOf" srcId="{AD483937-85C8-458A-95C2-CC1E6319FA97}" destId="{7C625A19-B9CA-4E8A-B755-AE3794DD5EC0}" srcOrd="0" destOrd="0" presId="urn:microsoft.com/office/officeart/2008/layout/HorizontalMultiLevelHierarchy"/>
    <dgm:cxn modelId="{DEDA353B-2424-4E57-B71B-B61D29499061}" type="presOf" srcId="{0B160B23-B8AE-455C-B327-6B098D07F531}" destId="{4A3A1A42-E0C4-425F-8486-D92CC5931FDB}" srcOrd="1" destOrd="0" presId="urn:microsoft.com/office/officeart/2008/layout/HorizontalMultiLevelHierarchy"/>
    <dgm:cxn modelId="{E07CD95E-1101-404C-8986-6180C70821BE}" type="presOf" srcId="{0B160B23-B8AE-455C-B327-6B098D07F531}" destId="{1FDC17AC-7F58-4D56-BDA0-DEFB9BFF37BD}" srcOrd="0" destOrd="0" presId="urn:microsoft.com/office/officeart/2008/layout/HorizontalMultiLevelHierarchy"/>
    <dgm:cxn modelId="{F536655F-CCB0-48EE-ADBA-DFC2C58D5643}" type="presOf" srcId="{D0C11EE2-CDF2-4C50-B485-E9592DD9B72D}" destId="{1EB21F39-8D2A-45D4-9F27-3D0B7CC09879}" srcOrd="1" destOrd="0" presId="urn:microsoft.com/office/officeart/2008/layout/HorizontalMultiLevelHierarchy"/>
    <dgm:cxn modelId="{99D7245A-A4B4-4E44-9E61-6D0ADFAAF24E}" srcId="{B3FAE8DB-FA2E-4469-B0AA-40B7617A1E20}" destId="{A74F396C-A935-44D8-BB80-10AA38804F3C}" srcOrd="2" destOrd="0" parTransId="{0B160B23-B8AE-455C-B327-6B098D07F531}" sibTransId="{D19209BA-079D-4663-9C08-37310B75578B}"/>
    <dgm:cxn modelId="{B890F338-467A-49BC-AAD1-19ABC8FAF852}" type="presParOf" srcId="{2D497A90-1347-4885-93B7-B94764CC7AE7}" destId="{319F8BA8-8912-4677-A2D4-B9A95A6EC717}" srcOrd="0" destOrd="0" presId="urn:microsoft.com/office/officeart/2008/layout/HorizontalMultiLevelHierarchy"/>
    <dgm:cxn modelId="{346ABAF1-0A0E-44B4-B5D0-F9C161B371A3}" type="presParOf" srcId="{319F8BA8-8912-4677-A2D4-B9A95A6EC717}" destId="{A42A9287-F8E8-4B47-8ACC-8D508A482F7B}" srcOrd="0" destOrd="0" presId="urn:microsoft.com/office/officeart/2008/layout/HorizontalMultiLevelHierarchy"/>
    <dgm:cxn modelId="{61A252B0-AB9D-4F33-A766-260CBD1745D6}" type="presParOf" srcId="{319F8BA8-8912-4677-A2D4-B9A95A6EC717}" destId="{18AC1FAE-6833-4350-A478-DC7B46055AF5}" srcOrd="1" destOrd="0" presId="urn:microsoft.com/office/officeart/2008/layout/HorizontalMultiLevelHierarchy"/>
    <dgm:cxn modelId="{8A6D7650-9242-4DD2-A0A3-EDB5B5313E8C}" type="presParOf" srcId="{18AC1FAE-6833-4350-A478-DC7B46055AF5}" destId="{21E8869A-ADC1-4CB8-AE5E-F985EE217167}" srcOrd="0" destOrd="0" presId="urn:microsoft.com/office/officeart/2008/layout/HorizontalMultiLevelHierarchy"/>
    <dgm:cxn modelId="{E3E5559A-CA52-44ED-93A1-35251EAD2D41}" type="presParOf" srcId="{21E8869A-ADC1-4CB8-AE5E-F985EE217167}" destId="{1EB21F39-8D2A-45D4-9F27-3D0B7CC09879}" srcOrd="0" destOrd="0" presId="urn:microsoft.com/office/officeart/2008/layout/HorizontalMultiLevelHierarchy"/>
    <dgm:cxn modelId="{5D222A51-13EE-4675-934B-27DDAB3D9FBC}" type="presParOf" srcId="{18AC1FAE-6833-4350-A478-DC7B46055AF5}" destId="{AC1AE99A-44D4-4704-877C-DD04842D86E2}" srcOrd="1" destOrd="0" presId="urn:microsoft.com/office/officeart/2008/layout/HorizontalMultiLevelHierarchy"/>
    <dgm:cxn modelId="{8B4F77B1-6B38-4B9F-A63F-027C0ED93FDE}" type="presParOf" srcId="{AC1AE99A-44D4-4704-877C-DD04842D86E2}" destId="{E28F6A1E-0031-4827-A7A0-10271769AE40}" srcOrd="0" destOrd="0" presId="urn:microsoft.com/office/officeart/2008/layout/HorizontalMultiLevelHierarchy"/>
    <dgm:cxn modelId="{5DB8AEA3-C27B-46E9-B41A-72F21442E091}" type="presParOf" srcId="{AC1AE99A-44D4-4704-877C-DD04842D86E2}" destId="{BA0BB822-F629-4FA1-880B-BDC1717770E2}" srcOrd="1" destOrd="0" presId="urn:microsoft.com/office/officeart/2008/layout/HorizontalMultiLevelHierarchy"/>
    <dgm:cxn modelId="{539A6BC8-7473-43A0-9EDC-E689913089EE}" type="presParOf" srcId="{18AC1FAE-6833-4350-A478-DC7B46055AF5}" destId="{008021C2-F705-4EF0-953D-36D006B0D8F6}" srcOrd="2" destOrd="0" presId="urn:microsoft.com/office/officeart/2008/layout/HorizontalMultiLevelHierarchy"/>
    <dgm:cxn modelId="{CD5E1708-2E01-418E-B2CF-6C78665F8D39}" type="presParOf" srcId="{008021C2-F705-4EF0-953D-36D006B0D8F6}" destId="{4F073FD1-F446-49B0-A837-83017B1B8542}" srcOrd="0" destOrd="0" presId="urn:microsoft.com/office/officeart/2008/layout/HorizontalMultiLevelHierarchy"/>
    <dgm:cxn modelId="{CC655CA1-5CC9-413E-9828-D78AD890F386}" type="presParOf" srcId="{18AC1FAE-6833-4350-A478-DC7B46055AF5}" destId="{6133C122-ACCC-462D-A36E-31C4BD0C8926}" srcOrd="3" destOrd="0" presId="urn:microsoft.com/office/officeart/2008/layout/HorizontalMultiLevelHierarchy"/>
    <dgm:cxn modelId="{DECC04FB-D6F9-41D2-A4F0-B4A7AAEA76D5}" type="presParOf" srcId="{6133C122-ACCC-462D-A36E-31C4BD0C8926}" destId="{7E262094-B1B5-45FD-B09A-2C141AEA511E}" srcOrd="0" destOrd="0" presId="urn:microsoft.com/office/officeart/2008/layout/HorizontalMultiLevelHierarchy"/>
    <dgm:cxn modelId="{02D5E4E1-B69A-4B14-A0D0-F0B67CE7B732}" type="presParOf" srcId="{6133C122-ACCC-462D-A36E-31C4BD0C8926}" destId="{9ECE3D96-4861-429B-B651-AB55B8D6DCCC}" srcOrd="1" destOrd="0" presId="urn:microsoft.com/office/officeart/2008/layout/HorizontalMultiLevelHierarchy"/>
    <dgm:cxn modelId="{8E7B7890-6766-48A0-9C29-95F466A88A37}" type="presParOf" srcId="{18AC1FAE-6833-4350-A478-DC7B46055AF5}" destId="{1FDC17AC-7F58-4D56-BDA0-DEFB9BFF37BD}" srcOrd="4" destOrd="0" presId="urn:microsoft.com/office/officeart/2008/layout/HorizontalMultiLevelHierarchy"/>
    <dgm:cxn modelId="{83725B8C-CAA9-48A0-8433-C25A12EC73D2}" type="presParOf" srcId="{1FDC17AC-7F58-4D56-BDA0-DEFB9BFF37BD}" destId="{4A3A1A42-E0C4-425F-8486-D92CC5931FDB}" srcOrd="0" destOrd="0" presId="urn:microsoft.com/office/officeart/2008/layout/HorizontalMultiLevelHierarchy"/>
    <dgm:cxn modelId="{732F50AB-079F-46C8-B2E5-B336A107833C}" type="presParOf" srcId="{18AC1FAE-6833-4350-A478-DC7B46055AF5}" destId="{F28475EC-FBA7-435E-9156-C68D2B4D70AB}" srcOrd="5" destOrd="0" presId="urn:microsoft.com/office/officeart/2008/layout/HorizontalMultiLevelHierarchy"/>
    <dgm:cxn modelId="{FC9D243E-1E0B-4CB4-8C31-A50D43D9A252}" type="presParOf" srcId="{F28475EC-FBA7-435E-9156-C68D2B4D70AB}" destId="{313663E6-EC41-48F3-9FC2-010E9E50949D}" srcOrd="0" destOrd="0" presId="urn:microsoft.com/office/officeart/2008/layout/HorizontalMultiLevelHierarchy"/>
    <dgm:cxn modelId="{20B011C7-43B6-4FE7-B515-36D0F03B96CF}" type="presParOf" srcId="{F28475EC-FBA7-435E-9156-C68D2B4D70AB}" destId="{9E342528-1444-40F4-A91A-9ECD008D8BA0}" srcOrd="1" destOrd="0" presId="urn:microsoft.com/office/officeart/2008/layout/HorizontalMultiLevelHierarchy"/>
    <dgm:cxn modelId="{37469636-8A75-4183-BE03-46100A230030}" type="presParOf" srcId="{18AC1FAE-6833-4350-A478-DC7B46055AF5}" destId="{7C625A19-B9CA-4E8A-B755-AE3794DD5EC0}" srcOrd="6" destOrd="0" presId="urn:microsoft.com/office/officeart/2008/layout/HorizontalMultiLevelHierarchy"/>
    <dgm:cxn modelId="{11F9A040-EF44-471A-BA9C-FB2D5BB72D3B}" type="presParOf" srcId="{7C625A19-B9CA-4E8A-B755-AE3794DD5EC0}" destId="{D6778098-90E3-49C1-9959-A496F198AAD9}" srcOrd="0" destOrd="0" presId="urn:microsoft.com/office/officeart/2008/layout/HorizontalMultiLevelHierarchy"/>
    <dgm:cxn modelId="{E63A04E9-6928-4D13-808E-3A7A2B7AF26C}" type="presParOf" srcId="{18AC1FAE-6833-4350-A478-DC7B46055AF5}" destId="{551CAF9A-C563-4E82-BFE2-DC6476AEEFBA}" srcOrd="7" destOrd="0" presId="urn:microsoft.com/office/officeart/2008/layout/HorizontalMultiLevelHierarchy"/>
    <dgm:cxn modelId="{11F57ED0-8195-4415-9736-BFCE9713F29A}" type="presParOf" srcId="{551CAF9A-C563-4E82-BFE2-DC6476AEEFBA}" destId="{DA523254-BE8F-4BE5-AC67-212624AF5531}" srcOrd="0" destOrd="0" presId="urn:microsoft.com/office/officeart/2008/layout/HorizontalMultiLevelHierarchy"/>
    <dgm:cxn modelId="{EC5393F1-B065-494C-A17E-386CCF7CB8FC}" type="presParOf" srcId="{551CAF9A-C563-4E82-BFE2-DC6476AEEFBA}" destId="{6F057C9B-6322-4761-A230-DA930BF9B49D}"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30BC2BF-5819-42E2-A90A-FE7BF7B3B605}" type="doc">
      <dgm:prSet loTypeId="urn:microsoft.com/office/officeart/2005/8/layout/process2" loCatId="process" qsTypeId="urn:microsoft.com/office/officeart/2005/8/quickstyle/simple1" qsCatId="simple" csTypeId="urn:microsoft.com/office/officeart/2005/8/colors/accent1_2" csCatId="accent1" phldr="1"/>
      <dgm:spPr/>
    </dgm:pt>
    <dgm:pt modelId="{1B884356-4978-4050-A812-3E2CF341DFB5}">
      <dgm:prSet phldrT="[Text]" custT="1"/>
      <dgm:spPr/>
      <dgm:t>
        <a:bodyPr/>
        <a:lstStyle/>
        <a:p>
          <a:r>
            <a:rPr lang="cs-CZ" sz="1400" b="1"/>
            <a:t>dítě není ohroženo</a:t>
          </a:r>
        </a:p>
      </dgm:t>
    </dgm:pt>
    <dgm:pt modelId="{B8CD4549-E18F-43F5-8EB7-72DE940A4587}" type="parTrans" cxnId="{FFB9F6E5-C91A-4558-94D9-93FC6BBA7548}">
      <dgm:prSet/>
      <dgm:spPr/>
      <dgm:t>
        <a:bodyPr/>
        <a:lstStyle/>
        <a:p>
          <a:endParaRPr lang="cs-CZ"/>
        </a:p>
      </dgm:t>
    </dgm:pt>
    <dgm:pt modelId="{A3D6E98C-61EA-482F-A2B0-F3DE9457031E}" type="sibTrans" cxnId="{FFB9F6E5-C91A-4558-94D9-93FC6BBA7548}">
      <dgm:prSet/>
      <dgm:spPr/>
      <dgm:t>
        <a:bodyPr/>
        <a:lstStyle/>
        <a:p>
          <a:endParaRPr lang="cs-CZ"/>
        </a:p>
      </dgm:t>
    </dgm:pt>
    <dgm:pt modelId="{95E8D0EA-EA46-404B-83B1-15B80D32A72D}">
      <dgm:prSet custT="1"/>
      <dgm:spPr/>
      <dgm:t>
        <a:bodyPr/>
        <a:lstStyle/>
        <a:p>
          <a:r>
            <a:rPr lang="cs-CZ" sz="1000"/>
            <a:t>OSPOD poskytne rodičům a/nebo dítěti základní poradenství</a:t>
          </a:r>
        </a:p>
      </dgm:t>
    </dgm:pt>
    <dgm:pt modelId="{FA52AEED-F235-4C53-8466-D634174295A2}" type="parTrans" cxnId="{FCB2615D-ADD7-41B3-87AD-8A4182BA2775}">
      <dgm:prSet/>
      <dgm:spPr/>
      <dgm:t>
        <a:bodyPr/>
        <a:lstStyle/>
        <a:p>
          <a:endParaRPr lang="cs-CZ"/>
        </a:p>
      </dgm:t>
    </dgm:pt>
    <dgm:pt modelId="{B8ABCEBD-D40A-4FB2-9219-AA63E00DA8AD}" type="sibTrans" cxnId="{FCB2615D-ADD7-41B3-87AD-8A4182BA2775}">
      <dgm:prSet/>
      <dgm:spPr/>
      <dgm:t>
        <a:bodyPr/>
        <a:lstStyle/>
        <a:p>
          <a:endParaRPr lang="cs-CZ"/>
        </a:p>
      </dgm:t>
    </dgm:pt>
    <dgm:pt modelId="{82448517-6E51-49AC-8773-BD2C66571B60}">
      <dgm:prSet custT="1"/>
      <dgm:spPr/>
      <dgm:t>
        <a:bodyPr/>
        <a:lstStyle/>
        <a:p>
          <a:r>
            <a:rPr lang="cs-CZ" sz="1000"/>
            <a:t>OSPOD zprostředkuje odborné služby pro rodinu (včetně např. úzké spolupráce se školou, apod.)</a:t>
          </a:r>
        </a:p>
      </dgm:t>
    </dgm:pt>
    <dgm:pt modelId="{7AFE1D88-B242-4181-9FD1-2220B169BCE2}" type="parTrans" cxnId="{727537B0-6166-447F-B13A-3949CDF4FB3C}">
      <dgm:prSet/>
      <dgm:spPr/>
      <dgm:t>
        <a:bodyPr/>
        <a:lstStyle/>
        <a:p>
          <a:endParaRPr lang="cs-CZ"/>
        </a:p>
      </dgm:t>
    </dgm:pt>
    <dgm:pt modelId="{168F36A8-81CA-4610-818B-DDEAA16438BB}" type="sibTrans" cxnId="{727537B0-6166-447F-B13A-3949CDF4FB3C}">
      <dgm:prSet/>
      <dgm:spPr/>
      <dgm:t>
        <a:bodyPr/>
        <a:lstStyle/>
        <a:p>
          <a:endParaRPr lang="cs-CZ"/>
        </a:p>
      </dgm:t>
    </dgm:pt>
    <dgm:pt modelId="{38B8C6F9-A5FA-4712-B9A8-5AA41007CF94}" type="pres">
      <dgm:prSet presAssocID="{D30BC2BF-5819-42E2-A90A-FE7BF7B3B605}" presName="linearFlow" presStyleCnt="0">
        <dgm:presLayoutVars>
          <dgm:resizeHandles val="exact"/>
        </dgm:presLayoutVars>
      </dgm:prSet>
      <dgm:spPr/>
    </dgm:pt>
    <dgm:pt modelId="{C6655E07-8B25-448B-AEBD-A47FAA6FD564}" type="pres">
      <dgm:prSet presAssocID="{1B884356-4978-4050-A812-3E2CF341DFB5}" presName="node" presStyleLbl="node1" presStyleIdx="0" presStyleCnt="3" custLinFactNeighborX="10157">
        <dgm:presLayoutVars>
          <dgm:bulletEnabled val="1"/>
        </dgm:presLayoutVars>
      </dgm:prSet>
      <dgm:spPr/>
      <dgm:t>
        <a:bodyPr/>
        <a:lstStyle/>
        <a:p>
          <a:endParaRPr lang="cs-CZ"/>
        </a:p>
      </dgm:t>
    </dgm:pt>
    <dgm:pt modelId="{532AFACE-06A4-43C0-A7B2-B21EDD86F697}" type="pres">
      <dgm:prSet presAssocID="{A3D6E98C-61EA-482F-A2B0-F3DE9457031E}" presName="sibTrans" presStyleLbl="sibTrans2D1" presStyleIdx="0" presStyleCnt="2"/>
      <dgm:spPr/>
      <dgm:t>
        <a:bodyPr/>
        <a:lstStyle/>
        <a:p>
          <a:endParaRPr lang="cs-CZ"/>
        </a:p>
      </dgm:t>
    </dgm:pt>
    <dgm:pt modelId="{A1EA788C-E48A-4DFD-991F-8B48A9AE36CA}" type="pres">
      <dgm:prSet presAssocID="{A3D6E98C-61EA-482F-A2B0-F3DE9457031E}" presName="connectorText" presStyleLbl="sibTrans2D1" presStyleIdx="0" presStyleCnt="2"/>
      <dgm:spPr/>
      <dgm:t>
        <a:bodyPr/>
        <a:lstStyle/>
        <a:p>
          <a:endParaRPr lang="cs-CZ"/>
        </a:p>
      </dgm:t>
    </dgm:pt>
    <dgm:pt modelId="{64062C35-3396-493E-A923-AF0F543E027A}" type="pres">
      <dgm:prSet presAssocID="{95E8D0EA-EA46-404B-83B1-15B80D32A72D}" presName="node" presStyleLbl="node1" presStyleIdx="1" presStyleCnt="3" custLinFactNeighborX="11416" custLinFactNeighborY="-2439">
        <dgm:presLayoutVars>
          <dgm:bulletEnabled val="1"/>
        </dgm:presLayoutVars>
      </dgm:prSet>
      <dgm:spPr/>
      <dgm:t>
        <a:bodyPr/>
        <a:lstStyle/>
        <a:p>
          <a:endParaRPr lang="cs-CZ"/>
        </a:p>
      </dgm:t>
    </dgm:pt>
    <dgm:pt modelId="{98486455-4234-493D-8AD7-296A9AF37A7B}" type="pres">
      <dgm:prSet presAssocID="{B8ABCEBD-D40A-4FB2-9219-AA63E00DA8AD}" presName="sibTrans" presStyleLbl="sibTrans2D1" presStyleIdx="1" presStyleCnt="2"/>
      <dgm:spPr/>
      <dgm:t>
        <a:bodyPr/>
        <a:lstStyle/>
        <a:p>
          <a:endParaRPr lang="cs-CZ"/>
        </a:p>
      </dgm:t>
    </dgm:pt>
    <dgm:pt modelId="{273041EB-DCA3-4A65-9265-49BE8EE40CBE}" type="pres">
      <dgm:prSet presAssocID="{B8ABCEBD-D40A-4FB2-9219-AA63E00DA8AD}" presName="connectorText" presStyleLbl="sibTrans2D1" presStyleIdx="1" presStyleCnt="2"/>
      <dgm:spPr/>
      <dgm:t>
        <a:bodyPr/>
        <a:lstStyle/>
        <a:p>
          <a:endParaRPr lang="cs-CZ"/>
        </a:p>
      </dgm:t>
    </dgm:pt>
    <dgm:pt modelId="{3EFA6908-89D8-4BB4-A1CD-D6BF1F931D1C}" type="pres">
      <dgm:prSet presAssocID="{82448517-6E51-49AC-8773-BD2C66571B60}" presName="node" presStyleLbl="node1" presStyleIdx="2" presStyleCnt="3" custLinFactNeighborX="11416">
        <dgm:presLayoutVars>
          <dgm:bulletEnabled val="1"/>
        </dgm:presLayoutVars>
      </dgm:prSet>
      <dgm:spPr/>
      <dgm:t>
        <a:bodyPr/>
        <a:lstStyle/>
        <a:p>
          <a:endParaRPr lang="cs-CZ"/>
        </a:p>
      </dgm:t>
    </dgm:pt>
  </dgm:ptLst>
  <dgm:cxnLst>
    <dgm:cxn modelId="{727537B0-6166-447F-B13A-3949CDF4FB3C}" srcId="{D30BC2BF-5819-42E2-A90A-FE7BF7B3B605}" destId="{82448517-6E51-49AC-8773-BD2C66571B60}" srcOrd="2" destOrd="0" parTransId="{7AFE1D88-B242-4181-9FD1-2220B169BCE2}" sibTransId="{168F36A8-81CA-4610-818B-DDEAA16438BB}"/>
    <dgm:cxn modelId="{C570B2D7-BB34-4065-A00A-5832A84F1923}" type="presOf" srcId="{B8ABCEBD-D40A-4FB2-9219-AA63E00DA8AD}" destId="{273041EB-DCA3-4A65-9265-49BE8EE40CBE}" srcOrd="1" destOrd="0" presId="urn:microsoft.com/office/officeart/2005/8/layout/process2"/>
    <dgm:cxn modelId="{6CCD482C-AAC3-4AC8-BC06-BF294CD7C663}" type="presOf" srcId="{82448517-6E51-49AC-8773-BD2C66571B60}" destId="{3EFA6908-89D8-4BB4-A1CD-D6BF1F931D1C}" srcOrd="0" destOrd="0" presId="urn:microsoft.com/office/officeart/2005/8/layout/process2"/>
    <dgm:cxn modelId="{1D643C0F-0977-4E9A-8FB3-4A83B7D0F44B}" type="presOf" srcId="{1B884356-4978-4050-A812-3E2CF341DFB5}" destId="{C6655E07-8B25-448B-AEBD-A47FAA6FD564}" srcOrd="0" destOrd="0" presId="urn:microsoft.com/office/officeart/2005/8/layout/process2"/>
    <dgm:cxn modelId="{3804364D-32E5-48C5-8CD7-060164DC33C4}" type="presOf" srcId="{95E8D0EA-EA46-404B-83B1-15B80D32A72D}" destId="{64062C35-3396-493E-A923-AF0F543E027A}" srcOrd="0" destOrd="0" presId="urn:microsoft.com/office/officeart/2005/8/layout/process2"/>
    <dgm:cxn modelId="{989456AB-2069-4B8C-BB27-4530D212C699}" type="presOf" srcId="{B8ABCEBD-D40A-4FB2-9219-AA63E00DA8AD}" destId="{98486455-4234-493D-8AD7-296A9AF37A7B}" srcOrd="0" destOrd="0" presId="urn:microsoft.com/office/officeart/2005/8/layout/process2"/>
    <dgm:cxn modelId="{FCB2615D-ADD7-41B3-87AD-8A4182BA2775}" srcId="{D30BC2BF-5819-42E2-A90A-FE7BF7B3B605}" destId="{95E8D0EA-EA46-404B-83B1-15B80D32A72D}" srcOrd="1" destOrd="0" parTransId="{FA52AEED-F235-4C53-8466-D634174295A2}" sibTransId="{B8ABCEBD-D40A-4FB2-9219-AA63E00DA8AD}"/>
    <dgm:cxn modelId="{8DFEA9FD-C101-4633-B15D-A62FE2C385E2}" type="presOf" srcId="{A3D6E98C-61EA-482F-A2B0-F3DE9457031E}" destId="{A1EA788C-E48A-4DFD-991F-8B48A9AE36CA}" srcOrd="1" destOrd="0" presId="urn:microsoft.com/office/officeart/2005/8/layout/process2"/>
    <dgm:cxn modelId="{75373057-491D-4C5A-93C0-272BA444AFC3}" type="presOf" srcId="{A3D6E98C-61EA-482F-A2B0-F3DE9457031E}" destId="{532AFACE-06A4-43C0-A7B2-B21EDD86F697}" srcOrd="0" destOrd="0" presId="urn:microsoft.com/office/officeart/2005/8/layout/process2"/>
    <dgm:cxn modelId="{FFB9F6E5-C91A-4558-94D9-93FC6BBA7548}" srcId="{D30BC2BF-5819-42E2-A90A-FE7BF7B3B605}" destId="{1B884356-4978-4050-A812-3E2CF341DFB5}" srcOrd="0" destOrd="0" parTransId="{B8CD4549-E18F-43F5-8EB7-72DE940A4587}" sibTransId="{A3D6E98C-61EA-482F-A2B0-F3DE9457031E}"/>
    <dgm:cxn modelId="{EEADE145-E3CB-44E3-A0EB-0050ECF9B86E}" type="presOf" srcId="{D30BC2BF-5819-42E2-A90A-FE7BF7B3B605}" destId="{38B8C6F9-A5FA-4712-B9A8-5AA41007CF94}" srcOrd="0" destOrd="0" presId="urn:microsoft.com/office/officeart/2005/8/layout/process2"/>
    <dgm:cxn modelId="{3C99913A-8C2C-4054-BD9A-1E1575584DA8}" type="presParOf" srcId="{38B8C6F9-A5FA-4712-B9A8-5AA41007CF94}" destId="{C6655E07-8B25-448B-AEBD-A47FAA6FD564}" srcOrd="0" destOrd="0" presId="urn:microsoft.com/office/officeart/2005/8/layout/process2"/>
    <dgm:cxn modelId="{0C3B15BA-3113-4A03-AE7B-A950C388331B}" type="presParOf" srcId="{38B8C6F9-A5FA-4712-B9A8-5AA41007CF94}" destId="{532AFACE-06A4-43C0-A7B2-B21EDD86F697}" srcOrd="1" destOrd="0" presId="urn:microsoft.com/office/officeart/2005/8/layout/process2"/>
    <dgm:cxn modelId="{B1BED728-533E-499A-8F20-9AE7084DB91F}" type="presParOf" srcId="{532AFACE-06A4-43C0-A7B2-B21EDD86F697}" destId="{A1EA788C-E48A-4DFD-991F-8B48A9AE36CA}" srcOrd="0" destOrd="0" presId="urn:microsoft.com/office/officeart/2005/8/layout/process2"/>
    <dgm:cxn modelId="{D312B625-2F93-403F-B049-6457BF44B08D}" type="presParOf" srcId="{38B8C6F9-A5FA-4712-B9A8-5AA41007CF94}" destId="{64062C35-3396-493E-A923-AF0F543E027A}" srcOrd="2" destOrd="0" presId="urn:microsoft.com/office/officeart/2005/8/layout/process2"/>
    <dgm:cxn modelId="{8E79CFDB-1C88-4058-B674-40A12988CEAA}" type="presParOf" srcId="{38B8C6F9-A5FA-4712-B9A8-5AA41007CF94}" destId="{98486455-4234-493D-8AD7-296A9AF37A7B}" srcOrd="3" destOrd="0" presId="urn:microsoft.com/office/officeart/2005/8/layout/process2"/>
    <dgm:cxn modelId="{861996C7-C30C-4AF2-B673-F3F352AC3CF5}" type="presParOf" srcId="{98486455-4234-493D-8AD7-296A9AF37A7B}" destId="{273041EB-DCA3-4A65-9265-49BE8EE40CBE}" srcOrd="0" destOrd="0" presId="urn:microsoft.com/office/officeart/2005/8/layout/process2"/>
    <dgm:cxn modelId="{9FBADD4B-D106-478A-9227-93984D6DC3D4}" type="presParOf" srcId="{38B8C6F9-A5FA-4712-B9A8-5AA41007CF94}" destId="{3EFA6908-89D8-4BB4-A1CD-D6BF1F931D1C}" srcOrd="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61FD942-2B5F-4367-84BE-D2CE54861E02}" type="doc">
      <dgm:prSet loTypeId="urn:microsoft.com/office/officeart/2005/8/layout/process2" loCatId="process" qsTypeId="urn:microsoft.com/office/officeart/2005/8/quickstyle/simple1" qsCatId="simple" csTypeId="urn:microsoft.com/office/officeart/2005/8/colors/accent1_2" csCatId="accent1" phldr="1"/>
      <dgm:spPr/>
    </dgm:pt>
    <dgm:pt modelId="{7EED4444-7AFF-468F-BC2A-2D30A76A4E59}">
      <dgm:prSet phldrT="[Text]" custT="1"/>
      <dgm:spPr/>
      <dgm:t>
        <a:bodyPr/>
        <a:lstStyle/>
        <a:p>
          <a:r>
            <a:rPr lang="cs-CZ" sz="1400" b="1"/>
            <a:t>dítě je ohroženo</a:t>
          </a:r>
        </a:p>
      </dgm:t>
    </dgm:pt>
    <dgm:pt modelId="{DD7C1A63-50EB-470B-B5E6-DF1E5D03533C}" type="parTrans" cxnId="{27A0B392-D899-43AE-BD7D-BD4257CA27EF}">
      <dgm:prSet/>
      <dgm:spPr/>
      <dgm:t>
        <a:bodyPr/>
        <a:lstStyle/>
        <a:p>
          <a:endParaRPr lang="cs-CZ"/>
        </a:p>
      </dgm:t>
    </dgm:pt>
    <dgm:pt modelId="{17482435-6E0F-4558-877F-18FA9F2AE22C}" type="sibTrans" cxnId="{27A0B392-D899-43AE-BD7D-BD4257CA27EF}">
      <dgm:prSet/>
      <dgm:spPr/>
      <dgm:t>
        <a:bodyPr/>
        <a:lstStyle/>
        <a:p>
          <a:endParaRPr lang="cs-CZ"/>
        </a:p>
      </dgm:t>
    </dgm:pt>
    <dgm:pt modelId="{BC1407CA-1BD9-4B55-84D8-FCF82E2C78A3}">
      <dgm:prSet custT="1"/>
      <dgm:spPr/>
      <dgm:t>
        <a:bodyPr/>
        <a:lstStyle/>
        <a:p>
          <a:r>
            <a:rPr lang="cs-CZ" sz="1000"/>
            <a:t>OSPOD provede podrobné vyhodnocení a sestaví IPOD</a:t>
          </a:r>
        </a:p>
      </dgm:t>
    </dgm:pt>
    <dgm:pt modelId="{0BFAD8CE-6AE9-43C5-A0D2-0C44CE7E9C99}" type="parTrans" cxnId="{5DD77629-35C9-4A1E-B5F0-6ED98475485F}">
      <dgm:prSet/>
      <dgm:spPr/>
      <dgm:t>
        <a:bodyPr/>
        <a:lstStyle/>
        <a:p>
          <a:endParaRPr lang="cs-CZ"/>
        </a:p>
      </dgm:t>
    </dgm:pt>
    <dgm:pt modelId="{BBA7855C-5950-448D-85F1-CECEEBEDDC72}" type="sibTrans" cxnId="{5DD77629-35C9-4A1E-B5F0-6ED98475485F}">
      <dgm:prSet/>
      <dgm:spPr/>
      <dgm:t>
        <a:bodyPr/>
        <a:lstStyle/>
        <a:p>
          <a:endParaRPr lang="cs-CZ"/>
        </a:p>
      </dgm:t>
    </dgm:pt>
    <dgm:pt modelId="{81CC9794-E2ED-4BBA-A41C-8CD804A96DA8}">
      <dgm:prSet custT="1"/>
      <dgm:spPr/>
      <dgm:t>
        <a:bodyPr/>
        <a:lstStyle/>
        <a:p>
          <a:r>
            <a:rPr lang="cs-CZ" sz="1000"/>
            <a:t>OSPOD zahájí výkon SPOD a založí spis</a:t>
          </a:r>
        </a:p>
      </dgm:t>
    </dgm:pt>
    <dgm:pt modelId="{50EAA31C-7F2C-4D7B-AE86-D0F0813299C5}" type="parTrans" cxnId="{A9A80BCE-9711-4535-8505-86AFE7707494}">
      <dgm:prSet/>
      <dgm:spPr/>
      <dgm:t>
        <a:bodyPr/>
        <a:lstStyle/>
        <a:p>
          <a:endParaRPr lang="cs-CZ"/>
        </a:p>
      </dgm:t>
    </dgm:pt>
    <dgm:pt modelId="{5CC45410-5B5F-41DB-8042-6F67F4706D25}" type="sibTrans" cxnId="{A9A80BCE-9711-4535-8505-86AFE7707494}">
      <dgm:prSet/>
      <dgm:spPr/>
      <dgm:t>
        <a:bodyPr/>
        <a:lstStyle/>
        <a:p>
          <a:endParaRPr lang="cs-CZ"/>
        </a:p>
      </dgm:t>
    </dgm:pt>
    <dgm:pt modelId="{D59DFB45-B467-4AA8-BB49-702CF7CCF6A4}">
      <dgm:prSet custT="1"/>
      <dgm:spPr/>
      <dgm:t>
        <a:bodyPr/>
        <a:lstStyle/>
        <a:p>
          <a:r>
            <a:rPr lang="cs-CZ" sz="1000"/>
            <a:t>OSPOD je oprávněn využívat v zájmu dítěte všech nástrojů SPOD</a:t>
          </a:r>
        </a:p>
      </dgm:t>
    </dgm:pt>
    <dgm:pt modelId="{084A36D4-9956-4F14-8311-30F6EAB4380E}" type="parTrans" cxnId="{B5BEDF38-A9DD-4852-8BFD-871EEBA023AA}">
      <dgm:prSet/>
      <dgm:spPr/>
      <dgm:t>
        <a:bodyPr/>
        <a:lstStyle/>
        <a:p>
          <a:endParaRPr lang="cs-CZ"/>
        </a:p>
      </dgm:t>
    </dgm:pt>
    <dgm:pt modelId="{8FD63F21-DFC8-4A7F-90B9-6E99F779CB2F}" type="sibTrans" cxnId="{B5BEDF38-A9DD-4852-8BFD-871EEBA023AA}">
      <dgm:prSet/>
      <dgm:spPr/>
      <dgm:t>
        <a:bodyPr/>
        <a:lstStyle/>
        <a:p>
          <a:endParaRPr lang="cs-CZ"/>
        </a:p>
      </dgm:t>
    </dgm:pt>
    <dgm:pt modelId="{280F149C-CDFC-44F4-A8D6-6DC4486E9624}" type="pres">
      <dgm:prSet presAssocID="{961FD942-2B5F-4367-84BE-D2CE54861E02}" presName="linearFlow" presStyleCnt="0">
        <dgm:presLayoutVars>
          <dgm:resizeHandles val="exact"/>
        </dgm:presLayoutVars>
      </dgm:prSet>
      <dgm:spPr/>
    </dgm:pt>
    <dgm:pt modelId="{E51F087F-C761-4A05-B747-809AB419A16E}" type="pres">
      <dgm:prSet presAssocID="{7EED4444-7AFF-468F-BC2A-2D30A76A4E59}" presName="node" presStyleLbl="node1" presStyleIdx="0" presStyleCnt="4">
        <dgm:presLayoutVars>
          <dgm:bulletEnabled val="1"/>
        </dgm:presLayoutVars>
      </dgm:prSet>
      <dgm:spPr/>
      <dgm:t>
        <a:bodyPr/>
        <a:lstStyle/>
        <a:p>
          <a:endParaRPr lang="cs-CZ"/>
        </a:p>
      </dgm:t>
    </dgm:pt>
    <dgm:pt modelId="{FB92BA21-70B4-4FFB-8D18-458DF269FAF4}" type="pres">
      <dgm:prSet presAssocID="{17482435-6E0F-4558-877F-18FA9F2AE22C}" presName="sibTrans" presStyleLbl="sibTrans2D1" presStyleIdx="0" presStyleCnt="3"/>
      <dgm:spPr/>
      <dgm:t>
        <a:bodyPr/>
        <a:lstStyle/>
        <a:p>
          <a:endParaRPr lang="cs-CZ"/>
        </a:p>
      </dgm:t>
    </dgm:pt>
    <dgm:pt modelId="{7D634FDC-1B0C-4907-BE2E-CC802BF16306}" type="pres">
      <dgm:prSet presAssocID="{17482435-6E0F-4558-877F-18FA9F2AE22C}" presName="connectorText" presStyleLbl="sibTrans2D1" presStyleIdx="0" presStyleCnt="3"/>
      <dgm:spPr/>
      <dgm:t>
        <a:bodyPr/>
        <a:lstStyle/>
        <a:p>
          <a:endParaRPr lang="cs-CZ"/>
        </a:p>
      </dgm:t>
    </dgm:pt>
    <dgm:pt modelId="{3A71479C-A961-4CF7-982B-5C001F364644}" type="pres">
      <dgm:prSet presAssocID="{BC1407CA-1BD9-4B55-84D8-FCF82E2C78A3}" presName="node" presStyleLbl="node1" presStyleIdx="1" presStyleCnt="4">
        <dgm:presLayoutVars>
          <dgm:bulletEnabled val="1"/>
        </dgm:presLayoutVars>
      </dgm:prSet>
      <dgm:spPr/>
      <dgm:t>
        <a:bodyPr/>
        <a:lstStyle/>
        <a:p>
          <a:endParaRPr lang="cs-CZ"/>
        </a:p>
      </dgm:t>
    </dgm:pt>
    <dgm:pt modelId="{439456D7-178A-4ECA-84B7-08347777E099}" type="pres">
      <dgm:prSet presAssocID="{BBA7855C-5950-448D-85F1-CECEEBEDDC72}" presName="sibTrans" presStyleLbl="sibTrans2D1" presStyleIdx="1" presStyleCnt="3"/>
      <dgm:spPr/>
      <dgm:t>
        <a:bodyPr/>
        <a:lstStyle/>
        <a:p>
          <a:endParaRPr lang="cs-CZ"/>
        </a:p>
      </dgm:t>
    </dgm:pt>
    <dgm:pt modelId="{D675D37B-1496-4060-9F57-1E044C739EA0}" type="pres">
      <dgm:prSet presAssocID="{BBA7855C-5950-448D-85F1-CECEEBEDDC72}" presName="connectorText" presStyleLbl="sibTrans2D1" presStyleIdx="1" presStyleCnt="3"/>
      <dgm:spPr/>
      <dgm:t>
        <a:bodyPr/>
        <a:lstStyle/>
        <a:p>
          <a:endParaRPr lang="cs-CZ"/>
        </a:p>
      </dgm:t>
    </dgm:pt>
    <dgm:pt modelId="{D64D9480-C904-456F-A71A-3367674664E4}" type="pres">
      <dgm:prSet presAssocID="{81CC9794-E2ED-4BBA-A41C-8CD804A96DA8}" presName="node" presStyleLbl="node1" presStyleIdx="2" presStyleCnt="4">
        <dgm:presLayoutVars>
          <dgm:bulletEnabled val="1"/>
        </dgm:presLayoutVars>
      </dgm:prSet>
      <dgm:spPr/>
      <dgm:t>
        <a:bodyPr/>
        <a:lstStyle/>
        <a:p>
          <a:endParaRPr lang="cs-CZ"/>
        </a:p>
      </dgm:t>
    </dgm:pt>
    <dgm:pt modelId="{23B76FA1-E279-483D-A6C8-96D5B820CEA2}" type="pres">
      <dgm:prSet presAssocID="{5CC45410-5B5F-41DB-8042-6F67F4706D25}" presName="sibTrans" presStyleLbl="sibTrans2D1" presStyleIdx="2" presStyleCnt="3"/>
      <dgm:spPr/>
      <dgm:t>
        <a:bodyPr/>
        <a:lstStyle/>
        <a:p>
          <a:endParaRPr lang="cs-CZ"/>
        </a:p>
      </dgm:t>
    </dgm:pt>
    <dgm:pt modelId="{3C1D7548-0F32-46DC-830B-555FBA249C1A}" type="pres">
      <dgm:prSet presAssocID="{5CC45410-5B5F-41DB-8042-6F67F4706D25}" presName="connectorText" presStyleLbl="sibTrans2D1" presStyleIdx="2" presStyleCnt="3"/>
      <dgm:spPr/>
      <dgm:t>
        <a:bodyPr/>
        <a:lstStyle/>
        <a:p>
          <a:endParaRPr lang="cs-CZ"/>
        </a:p>
      </dgm:t>
    </dgm:pt>
    <dgm:pt modelId="{FE1CC14F-0D68-4EBB-9EBB-40722A019F38}" type="pres">
      <dgm:prSet presAssocID="{D59DFB45-B467-4AA8-BB49-702CF7CCF6A4}" presName="node" presStyleLbl="node1" presStyleIdx="3" presStyleCnt="4">
        <dgm:presLayoutVars>
          <dgm:bulletEnabled val="1"/>
        </dgm:presLayoutVars>
      </dgm:prSet>
      <dgm:spPr/>
      <dgm:t>
        <a:bodyPr/>
        <a:lstStyle/>
        <a:p>
          <a:endParaRPr lang="cs-CZ"/>
        </a:p>
      </dgm:t>
    </dgm:pt>
  </dgm:ptLst>
  <dgm:cxnLst>
    <dgm:cxn modelId="{B4DA6905-59AC-4797-B2DF-97CE2DA15F54}" type="presOf" srcId="{17482435-6E0F-4558-877F-18FA9F2AE22C}" destId="{FB92BA21-70B4-4FFB-8D18-458DF269FAF4}" srcOrd="0" destOrd="0" presId="urn:microsoft.com/office/officeart/2005/8/layout/process2"/>
    <dgm:cxn modelId="{5DD77629-35C9-4A1E-B5F0-6ED98475485F}" srcId="{961FD942-2B5F-4367-84BE-D2CE54861E02}" destId="{BC1407CA-1BD9-4B55-84D8-FCF82E2C78A3}" srcOrd="1" destOrd="0" parTransId="{0BFAD8CE-6AE9-43C5-A0D2-0C44CE7E9C99}" sibTransId="{BBA7855C-5950-448D-85F1-CECEEBEDDC72}"/>
    <dgm:cxn modelId="{13327496-0C20-450D-AAB4-FCD992489138}" type="presOf" srcId="{5CC45410-5B5F-41DB-8042-6F67F4706D25}" destId="{23B76FA1-E279-483D-A6C8-96D5B820CEA2}" srcOrd="0" destOrd="0" presId="urn:microsoft.com/office/officeart/2005/8/layout/process2"/>
    <dgm:cxn modelId="{2C1F3D11-07BB-4B12-A0B8-C23BC316EB11}" type="presOf" srcId="{BBA7855C-5950-448D-85F1-CECEEBEDDC72}" destId="{439456D7-178A-4ECA-84B7-08347777E099}" srcOrd="0" destOrd="0" presId="urn:microsoft.com/office/officeart/2005/8/layout/process2"/>
    <dgm:cxn modelId="{28479787-2478-43B0-95F8-3A2655EDFD6C}" type="presOf" srcId="{7EED4444-7AFF-468F-BC2A-2D30A76A4E59}" destId="{E51F087F-C761-4A05-B747-809AB419A16E}" srcOrd="0" destOrd="0" presId="urn:microsoft.com/office/officeart/2005/8/layout/process2"/>
    <dgm:cxn modelId="{C5B70F77-C1C4-4885-8003-14B2F3A60A45}" type="presOf" srcId="{5CC45410-5B5F-41DB-8042-6F67F4706D25}" destId="{3C1D7548-0F32-46DC-830B-555FBA249C1A}" srcOrd="1" destOrd="0" presId="urn:microsoft.com/office/officeart/2005/8/layout/process2"/>
    <dgm:cxn modelId="{A9A80BCE-9711-4535-8505-86AFE7707494}" srcId="{961FD942-2B5F-4367-84BE-D2CE54861E02}" destId="{81CC9794-E2ED-4BBA-A41C-8CD804A96DA8}" srcOrd="2" destOrd="0" parTransId="{50EAA31C-7F2C-4D7B-AE86-D0F0813299C5}" sibTransId="{5CC45410-5B5F-41DB-8042-6F67F4706D25}"/>
    <dgm:cxn modelId="{1D9705DD-1BD8-4027-982C-3E16FBC6F434}" type="presOf" srcId="{961FD942-2B5F-4367-84BE-D2CE54861E02}" destId="{280F149C-CDFC-44F4-A8D6-6DC4486E9624}" srcOrd="0" destOrd="0" presId="urn:microsoft.com/office/officeart/2005/8/layout/process2"/>
    <dgm:cxn modelId="{27A0B392-D899-43AE-BD7D-BD4257CA27EF}" srcId="{961FD942-2B5F-4367-84BE-D2CE54861E02}" destId="{7EED4444-7AFF-468F-BC2A-2D30A76A4E59}" srcOrd="0" destOrd="0" parTransId="{DD7C1A63-50EB-470B-B5E6-DF1E5D03533C}" sibTransId="{17482435-6E0F-4558-877F-18FA9F2AE22C}"/>
    <dgm:cxn modelId="{27020FC0-60BC-46FE-8AA2-DB7D31865099}" type="presOf" srcId="{D59DFB45-B467-4AA8-BB49-702CF7CCF6A4}" destId="{FE1CC14F-0D68-4EBB-9EBB-40722A019F38}" srcOrd="0" destOrd="0" presId="urn:microsoft.com/office/officeart/2005/8/layout/process2"/>
    <dgm:cxn modelId="{EAD28655-11EA-4CD5-8817-924C52EABF0C}" type="presOf" srcId="{BBA7855C-5950-448D-85F1-CECEEBEDDC72}" destId="{D675D37B-1496-4060-9F57-1E044C739EA0}" srcOrd="1" destOrd="0" presId="urn:microsoft.com/office/officeart/2005/8/layout/process2"/>
    <dgm:cxn modelId="{EF16DA39-414B-49FD-9647-0D11B6FE8AD9}" type="presOf" srcId="{17482435-6E0F-4558-877F-18FA9F2AE22C}" destId="{7D634FDC-1B0C-4907-BE2E-CC802BF16306}" srcOrd="1" destOrd="0" presId="urn:microsoft.com/office/officeart/2005/8/layout/process2"/>
    <dgm:cxn modelId="{96BB10DA-D0C2-4C8F-9633-8B72A7066C18}" type="presOf" srcId="{BC1407CA-1BD9-4B55-84D8-FCF82E2C78A3}" destId="{3A71479C-A961-4CF7-982B-5C001F364644}" srcOrd="0" destOrd="0" presId="urn:microsoft.com/office/officeart/2005/8/layout/process2"/>
    <dgm:cxn modelId="{B5BEDF38-A9DD-4852-8BFD-871EEBA023AA}" srcId="{961FD942-2B5F-4367-84BE-D2CE54861E02}" destId="{D59DFB45-B467-4AA8-BB49-702CF7CCF6A4}" srcOrd="3" destOrd="0" parTransId="{084A36D4-9956-4F14-8311-30F6EAB4380E}" sibTransId="{8FD63F21-DFC8-4A7F-90B9-6E99F779CB2F}"/>
    <dgm:cxn modelId="{9E5CF865-9390-48F8-9836-E20B0E5B451D}" type="presOf" srcId="{81CC9794-E2ED-4BBA-A41C-8CD804A96DA8}" destId="{D64D9480-C904-456F-A71A-3367674664E4}" srcOrd="0" destOrd="0" presId="urn:microsoft.com/office/officeart/2005/8/layout/process2"/>
    <dgm:cxn modelId="{777784FD-23EF-4A87-A77C-8B8AA4011BB1}" type="presParOf" srcId="{280F149C-CDFC-44F4-A8D6-6DC4486E9624}" destId="{E51F087F-C761-4A05-B747-809AB419A16E}" srcOrd="0" destOrd="0" presId="urn:microsoft.com/office/officeart/2005/8/layout/process2"/>
    <dgm:cxn modelId="{337CE8D5-6265-4B41-B523-7F6285E3BBB4}" type="presParOf" srcId="{280F149C-CDFC-44F4-A8D6-6DC4486E9624}" destId="{FB92BA21-70B4-4FFB-8D18-458DF269FAF4}" srcOrd="1" destOrd="0" presId="urn:microsoft.com/office/officeart/2005/8/layout/process2"/>
    <dgm:cxn modelId="{39C5D512-722F-4AE3-A411-9B4CCA5E4230}" type="presParOf" srcId="{FB92BA21-70B4-4FFB-8D18-458DF269FAF4}" destId="{7D634FDC-1B0C-4907-BE2E-CC802BF16306}" srcOrd="0" destOrd="0" presId="urn:microsoft.com/office/officeart/2005/8/layout/process2"/>
    <dgm:cxn modelId="{C889C9E4-ACA9-4838-8B68-8272DC0C9A07}" type="presParOf" srcId="{280F149C-CDFC-44F4-A8D6-6DC4486E9624}" destId="{3A71479C-A961-4CF7-982B-5C001F364644}" srcOrd="2" destOrd="0" presId="urn:microsoft.com/office/officeart/2005/8/layout/process2"/>
    <dgm:cxn modelId="{885C2BA9-E7A5-460B-B2E3-83DB5A1F83A1}" type="presParOf" srcId="{280F149C-CDFC-44F4-A8D6-6DC4486E9624}" destId="{439456D7-178A-4ECA-84B7-08347777E099}" srcOrd="3" destOrd="0" presId="urn:microsoft.com/office/officeart/2005/8/layout/process2"/>
    <dgm:cxn modelId="{70BD0696-8CAF-47E0-BB7E-26056C164990}" type="presParOf" srcId="{439456D7-178A-4ECA-84B7-08347777E099}" destId="{D675D37B-1496-4060-9F57-1E044C739EA0}" srcOrd="0" destOrd="0" presId="urn:microsoft.com/office/officeart/2005/8/layout/process2"/>
    <dgm:cxn modelId="{6D03E5E3-A29C-491C-8280-3FCEE08AC2DF}" type="presParOf" srcId="{280F149C-CDFC-44F4-A8D6-6DC4486E9624}" destId="{D64D9480-C904-456F-A71A-3367674664E4}" srcOrd="4" destOrd="0" presId="urn:microsoft.com/office/officeart/2005/8/layout/process2"/>
    <dgm:cxn modelId="{F253EA05-73D5-4EB3-830D-4E2959127D68}" type="presParOf" srcId="{280F149C-CDFC-44F4-A8D6-6DC4486E9624}" destId="{23B76FA1-E279-483D-A6C8-96D5B820CEA2}" srcOrd="5" destOrd="0" presId="urn:microsoft.com/office/officeart/2005/8/layout/process2"/>
    <dgm:cxn modelId="{6B9ABF88-9974-45AC-A850-B95D4851F923}" type="presParOf" srcId="{23B76FA1-E279-483D-A6C8-96D5B820CEA2}" destId="{3C1D7548-0F32-46DC-830B-555FBA249C1A}" srcOrd="0" destOrd="0" presId="urn:microsoft.com/office/officeart/2005/8/layout/process2"/>
    <dgm:cxn modelId="{24E880AC-8467-479B-BD85-8CC4C4B22B69}" type="presParOf" srcId="{280F149C-CDFC-44F4-A8D6-6DC4486E9624}" destId="{FE1CC14F-0D68-4EBB-9EBB-40722A019F38}"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8B605B-E2CD-424F-9FD4-082BE790AF89}"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cs-CZ"/>
        </a:p>
      </dgm:t>
    </dgm:pt>
    <dgm:pt modelId="{19334E77-17F0-4C77-BA16-495A01E1FC56}">
      <dgm:prSet phldrT="[Text]"/>
      <dgm:spPr/>
      <dgm:t>
        <a:bodyPr/>
        <a:lstStyle/>
        <a:p>
          <a:r>
            <a:rPr lang="cs-CZ"/>
            <a:t>OSPOD</a:t>
          </a:r>
        </a:p>
      </dgm:t>
    </dgm:pt>
    <dgm:pt modelId="{B84881EB-4DA8-4A73-B416-AEB263DA3B75}" type="parTrans" cxnId="{DAADE2B7-4FC1-4840-BCEA-DE5BA33BF128}">
      <dgm:prSet/>
      <dgm:spPr/>
      <dgm:t>
        <a:bodyPr/>
        <a:lstStyle/>
        <a:p>
          <a:endParaRPr lang="cs-CZ"/>
        </a:p>
      </dgm:t>
    </dgm:pt>
    <dgm:pt modelId="{09C5F584-79CC-4879-88BB-B1FDFF4BA33D}" type="sibTrans" cxnId="{DAADE2B7-4FC1-4840-BCEA-DE5BA33BF128}">
      <dgm:prSet/>
      <dgm:spPr/>
      <dgm:t>
        <a:bodyPr/>
        <a:lstStyle/>
        <a:p>
          <a:endParaRPr lang="cs-CZ"/>
        </a:p>
      </dgm:t>
    </dgm:pt>
    <dgm:pt modelId="{17D09571-C317-477B-BF97-A46D11A2B0D2}">
      <dgm:prSet phldrT="[Text]"/>
      <dgm:spPr/>
      <dgm:t>
        <a:bodyPr/>
        <a:lstStyle/>
        <a:p>
          <a:r>
            <a:rPr lang="cs-CZ"/>
            <a:t>přizývá školu jako partnera do vyhodnocování a IPOD</a:t>
          </a:r>
        </a:p>
      </dgm:t>
    </dgm:pt>
    <dgm:pt modelId="{36E9F418-85EC-45D7-A0AC-3469981D7432}" type="parTrans" cxnId="{6A57C455-7943-4DF1-80CA-DC20B5B8B640}">
      <dgm:prSet/>
      <dgm:spPr/>
      <dgm:t>
        <a:bodyPr/>
        <a:lstStyle/>
        <a:p>
          <a:endParaRPr lang="cs-CZ"/>
        </a:p>
      </dgm:t>
    </dgm:pt>
    <dgm:pt modelId="{A395C019-1BF3-4FE8-8F2F-AEBFCBA5C380}" type="sibTrans" cxnId="{6A57C455-7943-4DF1-80CA-DC20B5B8B640}">
      <dgm:prSet/>
      <dgm:spPr/>
      <dgm:t>
        <a:bodyPr/>
        <a:lstStyle/>
        <a:p>
          <a:endParaRPr lang="cs-CZ"/>
        </a:p>
      </dgm:t>
    </dgm:pt>
    <dgm:pt modelId="{52801D19-A2FA-42A1-96D6-79002E593C6C}">
      <dgm:prSet phldrT="[Text]"/>
      <dgm:spPr/>
      <dgm:t>
        <a:bodyPr/>
        <a:lstStyle/>
        <a:p>
          <a:r>
            <a:rPr lang="cs-CZ"/>
            <a:t>na základě žádosti poskytne škole zpětnou vazbu  oznámení</a:t>
          </a:r>
        </a:p>
      </dgm:t>
    </dgm:pt>
    <dgm:pt modelId="{43721535-332A-41E7-B620-E71743F236BC}" type="parTrans" cxnId="{96C633D9-DF41-4FEE-A481-DDBA133D7860}">
      <dgm:prSet/>
      <dgm:spPr/>
      <dgm:t>
        <a:bodyPr/>
        <a:lstStyle/>
        <a:p>
          <a:endParaRPr lang="cs-CZ"/>
        </a:p>
      </dgm:t>
    </dgm:pt>
    <dgm:pt modelId="{4AC97E7F-4196-43B7-8E07-6D84D53BEDC0}" type="sibTrans" cxnId="{96C633D9-DF41-4FEE-A481-DDBA133D7860}">
      <dgm:prSet/>
      <dgm:spPr/>
      <dgm:t>
        <a:bodyPr/>
        <a:lstStyle/>
        <a:p>
          <a:endParaRPr lang="cs-CZ"/>
        </a:p>
      </dgm:t>
    </dgm:pt>
    <dgm:pt modelId="{2FED6AD9-A3A3-4711-8B9B-18375A9E7C78}">
      <dgm:prSet phldrT="[Text]"/>
      <dgm:spPr/>
      <dgm:t>
        <a:bodyPr/>
        <a:lstStyle/>
        <a:p>
          <a:r>
            <a:rPr lang="cs-CZ"/>
            <a:t>škola</a:t>
          </a:r>
        </a:p>
      </dgm:t>
    </dgm:pt>
    <dgm:pt modelId="{2FCB4467-333D-4D96-97AB-B9911AF03565}" type="parTrans" cxnId="{0064C07A-9631-4C93-9FBF-8209024D0F7C}">
      <dgm:prSet/>
      <dgm:spPr/>
      <dgm:t>
        <a:bodyPr/>
        <a:lstStyle/>
        <a:p>
          <a:endParaRPr lang="cs-CZ"/>
        </a:p>
      </dgm:t>
    </dgm:pt>
    <dgm:pt modelId="{7EA19B82-7588-417E-B804-D88BD4A4DAA3}" type="sibTrans" cxnId="{0064C07A-9631-4C93-9FBF-8209024D0F7C}">
      <dgm:prSet/>
      <dgm:spPr/>
      <dgm:t>
        <a:bodyPr/>
        <a:lstStyle/>
        <a:p>
          <a:endParaRPr lang="cs-CZ"/>
        </a:p>
      </dgm:t>
    </dgm:pt>
    <dgm:pt modelId="{B1C10B59-5B46-411C-8590-A7D071F4140F}">
      <dgm:prSet phldrT="[Text]"/>
      <dgm:spPr/>
      <dgm:t>
        <a:bodyPr/>
        <a:lstStyle/>
        <a:p>
          <a:r>
            <a:rPr lang="cs-CZ"/>
            <a:t>je povinna podat OSPOD zprávu o dítěti na základě dožádání</a:t>
          </a:r>
        </a:p>
      </dgm:t>
    </dgm:pt>
    <dgm:pt modelId="{73FBCBC5-31CF-4936-8F73-B9BF625A2673}" type="parTrans" cxnId="{DAD2A733-9EA4-46CB-B4F2-037D78261833}">
      <dgm:prSet/>
      <dgm:spPr/>
      <dgm:t>
        <a:bodyPr/>
        <a:lstStyle/>
        <a:p>
          <a:endParaRPr lang="cs-CZ"/>
        </a:p>
      </dgm:t>
    </dgm:pt>
    <dgm:pt modelId="{EADB8D62-E40D-4321-950E-4180586CA0A3}" type="sibTrans" cxnId="{DAD2A733-9EA4-46CB-B4F2-037D78261833}">
      <dgm:prSet/>
      <dgm:spPr/>
      <dgm:t>
        <a:bodyPr/>
        <a:lstStyle/>
        <a:p>
          <a:endParaRPr lang="cs-CZ"/>
        </a:p>
      </dgm:t>
    </dgm:pt>
    <dgm:pt modelId="{3D6CB208-E313-4D52-963A-01DD6835CE74}">
      <dgm:prSet phldrT="[Text]"/>
      <dgm:spPr/>
      <dgm:t>
        <a:bodyPr/>
        <a:lstStyle/>
        <a:p>
          <a:r>
            <a:rPr lang="cs-CZ"/>
            <a:t>je povinna umožnit OSPOD návštěvu dítěte ve škole,</a:t>
          </a:r>
        </a:p>
      </dgm:t>
    </dgm:pt>
    <dgm:pt modelId="{CAF7B502-C4FB-4B4D-BACE-3ED17C623761}" type="parTrans" cxnId="{89E6C10E-F9BD-45D8-8A40-28D33F5524ED}">
      <dgm:prSet/>
      <dgm:spPr/>
      <dgm:t>
        <a:bodyPr/>
        <a:lstStyle/>
        <a:p>
          <a:endParaRPr lang="cs-CZ"/>
        </a:p>
      </dgm:t>
    </dgm:pt>
    <dgm:pt modelId="{BD489062-1520-4D8E-8948-66AEE89BB89C}" type="sibTrans" cxnId="{89E6C10E-F9BD-45D8-8A40-28D33F5524ED}">
      <dgm:prSet/>
      <dgm:spPr/>
      <dgm:t>
        <a:bodyPr/>
        <a:lstStyle/>
        <a:p>
          <a:endParaRPr lang="cs-CZ"/>
        </a:p>
      </dgm:t>
    </dgm:pt>
    <dgm:pt modelId="{CCC0800D-BF9E-4EF6-8811-EAE99B6949AB}">
      <dgm:prSet phldrT="[Text]"/>
      <dgm:spPr/>
      <dgm:t>
        <a:bodyPr/>
        <a:lstStyle/>
        <a:p>
          <a:r>
            <a:rPr lang="cs-CZ"/>
            <a:t>je povinna oznámit podezření na ohrožení dítěte </a:t>
          </a:r>
        </a:p>
      </dgm:t>
    </dgm:pt>
    <dgm:pt modelId="{223AF955-523B-4006-8403-4F16F8C580B2}" type="parTrans" cxnId="{A6C50ECE-230D-45C8-8EA4-CC378EC578CB}">
      <dgm:prSet/>
      <dgm:spPr/>
      <dgm:t>
        <a:bodyPr/>
        <a:lstStyle/>
        <a:p>
          <a:endParaRPr lang="cs-CZ"/>
        </a:p>
      </dgm:t>
    </dgm:pt>
    <dgm:pt modelId="{ED7523A2-143F-44DD-A160-0357DC8DB87C}" type="sibTrans" cxnId="{A6C50ECE-230D-45C8-8EA4-CC378EC578CB}">
      <dgm:prSet/>
      <dgm:spPr/>
      <dgm:t>
        <a:bodyPr/>
        <a:lstStyle/>
        <a:p>
          <a:endParaRPr lang="cs-CZ"/>
        </a:p>
      </dgm:t>
    </dgm:pt>
    <dgm:pt modelId="{C5B5F200-5CC6-4337-91C8-33E8CC2A5D09}" type="pres">
      <dgm:prSet presAssocID="{348B605B-E2CD-424F-9FD4-082BE790AF89}" presName="outerComposite" presStyleCnt="0">
        <dgm:presLayoutVars>
          <dgm:chMax val="2"/>
          <dgm:animLvl val="lvl"/>
          <dgm:resizeHandles val="exact"/>
        </dgm:presLayoutVars>
      </dgm:prSet>
      <dgm:spPr/>
      <dgm:t>
        <a:bodyPr/>
        <a:lstStyle/>
        <a:p>
          <a:endParaRPr lang="cs-CZ"/>
        </a:p>
      </dgm:t>
    </dgm:pt>
    <dgm:pt modelId="{50BBFD37-46C8-4C34-930D-107666103855}" type="pres">
      <dgm:prSet presAssocID="{348B605B-E2CD-424F-9FD4-082BE790AF89}" presName="dummyMaxCanvas" presStyleCnt="0"/>
      <dgm:spPr/>
    </dgm:pt>
    <dgm:pt modelId="{C5CF656A-F2C9-40AA-A336-F3782B211CE7}" type="pres">
      <dgm:prSet presAssocID="{348B605B-E2CD-424F-9FD4-082BE790AF89}" presName="parentComposite" presStyleCnt="0"/>
      <dgm:spPr/>
    </dgm:pt>
    <dgm:pt modelId="{D6E71B4D-4AA7-4ACF-957D-29EC88065EDA}" type="pres">
      <dgm:prSet presAssocID="{348B605B-E2CD-424F-9FD4-082BE790AF89}" presName="parent1" presStyleLbl="alignAccFollowNode1" presStyleIdx="0" presStyleCnt="4">
        <dgm:presLayoutVars>
          <dgm:chMax val="4"/>
        </dgm:presLayoutVars>
      </dgm:prSet>
      <dgm:spPr/>
      <dgm:t>
        <a:bodyPr/>
        <a:lstStyle/>
        <a:p>
          <a:endParaRPr lang="cs-CZ"/>
        </a:p>
      </dgm:t>
    </dgm:pt>
    <dgm:pt modelId="{E48ABBB7-7041-4C99-A674-B40AA7AB1A48}" type="pres">
      <dgm:prSet presAssocID="{348B605B-E2CD-424F-9FD4-082BE790AF89}" presName="parent2" presStyleLbl="alignAccFollowNode1" presStyleIdx="1" presStyleCnt="4">
        <dgm:presLayoutVars>
          <dgm:chMax val="4"/>
        </dgm:presLayoutVars>
      </dgm:prSet>
      <dgm:spPr/>
      <dgm:t>
        <a:bodyPr/>
        <a:lstStyle/>
        <a:p>
          <a:endParaRPr lang="cs-CZ"/>
        </a:p>
      </dgm:t>
    </dgm:pt>
    <dgm:pt modelId="{E9BD41BD-1F27-40A3-8987-C36AC20B07D5}" type="pres">
      <dgm:prSet presAssocID="{348B605B-E2CD-424F-9FD4-082BE790AF89}" presName="childrenComposite" presStyleCnt="0"/>
      <dgm:spPr/>
    </dgm:pt>
    <dgm:pt modelId="{AFE08EB3-2007-4975-9C35-F22FFC933DBF}" type="pres">
      <dgm:prSet presAssocID="{348B605B-E2CD-424F-9FD4-082BE790AF89}" presName="dummyMaxCanvas_ChildArea" presStyleCnt="0"/>
      <dgm:spPr/>
    </dgm:pt>
    <dgm:pt modelId="{803471BE-6EF3-4A80-9780-DA4C4B91B1E6}" type="pres">
      <dgm:prSet presAssocID="{348B605B-E2CD-424F-9FD4-082BE790AF89}" presName="fulcrum" presStyleLbl="alignAccFollowNode1" presStyleIdx="2" presStyleCnt="4"/>
      <dgm:spPr/>
    </dgm:pt>
    <dgm:pt modelId="{1A6D521A-733C-4D3A-AEDB-1494AB0A60BC}" type="pres">
      <dgm:prSet presAssocID="{348B605B-E2CD-424F-9FD4-082BE790AF89}" presName="balance_23" presStyleLbl="alignAccFollowNode1" presStyleIdx="3" presStyleCnt="4">
        <dgm:presLayoutVars>
          <dgm:bulletEnabled val="1"/>
        </dgm:presLayoutVars>
      </dgm:prSet>
      <dgm:spPr/>
    </dgm:pt>
    <dgm:pt modelId="{9EA7D82C-685E-4CFE-9377-AE2C71D9543E}" type="pres">
      <dgm:prSet presAssocID="{348B605B-E2CD-424F-9FD4-082BE790AF89}" presName="right_23_1" presStyleLbl="node1" presStyleIdx="0" presStyleCnt="5">
        <dgm:presLayoutVars>
          <dgm:bulletEnabled val="1"/>
        </dgm:presLayoutVars>
      </dgm:prSet>
      <dgm:spPr/>
      <dgm:t>
        <a:bodyPr/>
        <a:lstStyle/>
        <a:p>
          <a:endParaRPr lang="cs-CZ"/>
        </a:p>
      </dgm:t>
    </dgm:pt>
    <dgm:pt modelId="{94973C0E-5399-4D09-BE9F-52540114EF94}" type="pres">
      <dgm:prSet presAssocID="{348B605B-E2CD-424F-9FD4-082BE790AF89}" presName="right_23_2" presStyleLbl="node1" presStyleIdx="1" presStyleCnt="5">
        <dgm:presLayoutVars>
          <dgm:bulletEnabled val="1"/>
        </dgm:presLayoutVars>
      </dgm:prSet>
      <dgm:spPr/>
      <dgm:t>
        <a:bodyPr/>
        <a:lstStyle/>
        <a:p>
          <a:endParaRPr lang="cs-CZ"/>
        </a:p>
      </dgm:t>
    </dgm:pt>
    <dgm:pt modelId="{0DF37400-353A-475D-B20B-4887223672E8}" type="pres">
      <dgm:prSet presAssocID="{348B605B-E2CD-424F-9FD4-082BE790AF89}" presName="right_23_3" presStyleLbl="node1" presStyleIdx="2" presStyleCnt="5">
        <dgm:presLayoutVars>
          <dgm:bulletEnabled val="1"/>
        </dgm:presLayoutVars>
      </dgm:prSet>
      <dgm:spPr/>
      <dgm:t>
        <a:bodyPr/>
        <a:lstStyle/>
        <a:p>
          <a:endParaRPr lang="cs-CZ"/>
        </a:p>
      </dgm:t>
    </dgm:pt>
    <dgm:pt modelId="{1F7DFFC1-451D-47F4-BB58-16022598BBDA}" type="pres">
      <dgm:prSet presAssocID="{348B605B-E2CD-424F-9FD4-082BE790AF89}" presName="left_23_1" presStyleLbl="node1" presStyleIdx="3" presStyleCnt="5">
        <dgm:presLayoutVars>
          <dgm:bulletEnabled val="1"/>
        </dgm:presLayoutVars>
      </dgm:prSet>
      <dgm:spPr/>
      <dgm:t>
        <a:bodyPr/>
        <a:lstStyle/>
        <a:p>
          <a:endParaRPr lang="cs-CZ"/>
        </a:p>
      </dgm:t>
    </dgm:pt>
    <dgm:pt modelId="{9BFAB337-AEE1-4A33-A8F0-6BDBF15A4A82}" type="pres">
      <dgm:prSet presAssocID="{348B605B-E2CD-424F-9FD4-082BE790AF89}" presName="left_23_2" presStyleLbl="node1" presStyleIdx="4" presStyleCnt="5">
        <dgm:presLayoutVars>
          <dgm:bulletEnabled val="1"/>
        </dgm:presLayoutVars>
      </dgm:prSet>
      <dgm:spPr/>
      <dgm:t>
        <a:bodyPr/>
        <a:lstStyle/>
        <a:p>
          <a:endParaRPr lang="cs-CZ"/>
        </a:p>
      </dgm:t>
    </dgm:pt>
  </dgm:ptLst>
  <dgm:cxnLst>
    <dgm:cxn modelId="{5F742549-47B7-43FC-8B5D-8337C1CB4A82}" type="presOf" srcId="{17D09571-C317-477B-BF97-A46D11A2B0D2}" destId="{1F7DFFC1-451D-47F4-BB58-16022598BBDA}" srcOrd="0" destOrd="0" presId="urn:microsoft.com/office/officeart/2005/8/layout/balance1"/>
    <dgm:cxn modelId="{96C633D9-DF41-4FEE-A481-DDBA133D7860}" srcId="{19334E77-17F0-4C77-BA16-495A01E1FC56}" destId="{52801D19-A2FA-42A1-96D6-79002E593C6C}" srcOrd="1" destOrd="0" parTransId="{43721535-332A-41E7-B620-E71743F236BC}" sibTransId="{4AC97E7F-4196-43B7-8E07-6D84D53BEDC0}"/>
    <dgm:cxn modelId="{0064C07A-9631-4C93-9FBF-8209024D0F7C}" srcId="{348B605B-E2CD-424F-9FD4-082BE790AF89}" destId="{2FED6AD9-A3A3-4711-8B9B-18375A9E7C78}" srcOrd="1" destOrd="0" parTransId="{2FCB4467-333D-4D96-97AB-B9911AF03565}" sibTransId="{7EA19B82-7588-417E-B804-D88BD4A4DAA3}"/>
    <dgm:cxn modelId="{6A57C455-7943-4DF1-80CA-DC20B5B8B640}" srcId="{19334E77-17F0-4C77-BA16-495A01E1FC56}" destId="{17D09571-C317-477B-BF97-A46D11A2B0D2}" srcOrd="0" destOrd="0" parTransId="{36E9F418-85EC-45D7-A0AC-3469981D7432}" sibTransId="{A395C019-1BF3-4FE8-8F2F-AEBFCBA5C380}"/>
    <dgm:cxn modelId="{89E6C10E-F9BD-45D8-8A40-28D33F5524ED}" srcId="{2FED6AD9-A3A3-4711-8B9B-18375A9E7C78}" destId="{3D6CB208-E313-4D52-963A-01DD6835CE74}" srcOrd="1" destOrd="0" parTransId="{CAF7B502-C4FB-4B4D-BACE-3ED17C623761}" sibTransId="{BD489062-1520-4D8E-8948-66AEE89BB89C}"/>
    <dgm:cxn modelId="{DAADE2B7-4FC1-4840-BCEA-DE5BA33BF128}" srcId="{348B605B-E2CD-424F-9FD4-082BE790AF89}" destId="{19334E77-17F0-4C77-BA16-495A01E1FC56}" srcOrd="0" destOrd="0" parTransId="{B84881EB-4DA8-4A73-B416-AEB263DA3B75}" sibTransId="{09C5F584-79CC-4879-88BB-B1FDFF4BA33D}"/>
    <dgm:cxn modelId="{0E615C8B-1435-484C-96F2-60A37BD5BD3E}" type="presOf" srcId="{19334E77-17F0-4C77-BA16-495A01E1FC56}" destId="{D6E71B4D-4AA7-4ACF-957D-29EC88065EDA}" srcOrd="0" destOrd="0" presId="urn:microsoft.com/office/officeart/2005/8/layout/balance1"/>
    <dgm:cxn modelId="{DAD2A733-9EA4-46CB-B4F2-037D78261833}" srcId="{2FED6AD9-A3A3-4711-8B9B-18375A9E7C78}" destId="{B1C10B59-5B46-411C-8590-A7D071F4140F}" srcOrd="0" destOrd="0" parTransId="{73FBCBC5-31CF-4936-8F73-B9BF625A2673}" sibTransId="{EADB8D62-E40D-4321-950E-4180586CA0A3}"/>
    <dgm:cxn modelId="{0C965548-411C-4C49-8C15-224B68C9B2EF}" type="presOf" srcId="{CCC0800D-BF9E-4EF6-8811-EAE99B6949AB}" destId="{0DF37400-353A-475D-B20B-4887223672E8}" srcOrd="0" destOrd="0" presId="urn:microsoft.com/office/officeart/2005/8/layout/balance1"/>
    <dgm:cxn modelId="{C91E09C1-64F7-4C40-8122-9FE5C216BEE1}" type="presOf" srcId="{3D6CB208-E313-4D52-963A-01DD6835CE74}" destId="{94973C0E-5399-4D09-BE9F-52540114EF94}" srcOrd="0" destOrd="0" presId="urn:microsoft.com/office/officeart/2005/8/layout/balance1"/>
    <dgm:cxn modelId="{C4A3B02A-F267-4205-A26B-1776F2E537E5}" type="presOf" srcId="{2FED6AD9-A3A3-4711-8B9B-18375A9E7C78}" destId="{E48ABBB7-7041-4C99-A674-B40AA7AB1A48}" srcOrd="0" destOrd="0" presId="urn:microsoft.com/office/officeart/2005/8/layout/balance1"/>
    <dgm:cxn modelId="{A027A0B0-ADC6-411C-8CA9-F6F39EC629AB}" type="presOf" srcId="{52801D19-A2FA-42A1-96D6-79002E593C6C}" destId="{9BFAB337-AEE1-4A33-A8F0-6BDBF15A4A82}" srcOrd="0" destOrd="0" presId="urn:microsoft.com/office/officeart/2005/8/layout/balance1"/>
    <dgm:cxn modelId="{A6C50ECE-230D-45C8-8EA4-CC378EC578CB}" srcId="{2FED6AD9-A3A3-4711-8B9B-18375A9E7C78}" destId="{CCC0800D-BF9E-4EF6-8811-EAE99B6949AB}" srcOrd="2" destOrd="0" parTransId="{223AF955-523B-4006-8403-4F16F8C580B2}" sibTransId="{ED7523A2-143F-44DD-A160-0357DC8DB87C}"/>
    <dgm:cxn modelId="{B8D897AB-A596-4628-8CF1-A1F541434406}" type="presOf" srcId="{B1C10B59-5B46-411C-8590-A7D071F4140F}" destId="{9EA7D82C-685E-4CFE-9377-AE2C71D9543E}" srcOrd="0" destOrd="0" presId="urn:microsoft.com/office/officeart/2005/8/layout/balance1"/>
    <dgm:cxn modelId="{9B7EFE51-CA9D-4C25-9AB5-7029A482A0EB}" type="presOf" srcId="{348B605B-E2CD-424F-9FD4-082BE790AF89}" destId="{C5B5F200-5CC6-4337-91C8-33E8CC2A5D09}" srcOrd="0" destOrd="0" presId="urn:microsoft.com/office/officeart/2005/8/layout/balance1"/>
    <dgm:cxn modelId="{44DFC0FA-0ABF-4836-B8C6-8DA2842E7C11}" type="presParOf" srcId="{C5B5F200-5CC6-4337-91C8-33E8CC2A5D09}" destId="{50BBFD37-46C8-4C34-930D-107666103855}" srcOrd="0" destOrd="0" presId="urn:microsoft.com/office/officeart/2005/8/layout/balance1"/>
    <dgm:cxn modelId="{5E0F548D-805B-43E0-8C30-F1EA865A5B60}" type="presParOf" srcId="{C5B5F200-5CC6-4337-91C8-33E8CC2A5D09}" destId="{C5CF656A-F2C9-40AA-A336-F3782B211CE7}" srcOrd="1" destOrd="0" presId="urn:microsoft.com/office/officeart/2005/8/layout/balance1"/>
    <dgm:cxn modelId="{5DF4B19C-3E6F-4206-88D3-2E88E028641F}" type="presParOf" srcId="{C5CF656A-F2C9-40AA-A336-F3782B211CE7}" destId="{D6E71B4D-4AA7-4ACF-957D-29EC88065EDA}" srcOrd="0" destOrd="0" presId="urn:microsoft.com/office/officeart/2005/8/layout/balance1"/>
    <dgm:cxn modelId="{673185C7-30A4-4C33-ACCD-E35CC181100C}" type="presParOf" srcId="{C5CF656A-F2C9-40AA-A336-F3782B211CE7}" destId="{E48ABBB7-7041-4C99-A674-B40AA7AB1A48}" srcOrd="1" destOrd="0" presId="urn:microsoft.com/office/officeart/2005/8/layout/balance1"/>
    <dgm:cxn modelId="{4EA71C1F-3E0F-438D-9D09-38AD5D677B16}" type="presParOf" srcId="{C5B5F200-5CC6-4337-91C8-33E8CC2A5D09}" destId="{E9BD41BD-1F27-40A3-8987-C36AC20B07D5}" srcOrd="2" destOrd="0" presId="urn:microsoft.com/office/officeart/2005/8/layout/balance1"/>
    <dgm:cxn modelId="{40DA76EF-82D7-4044-B9CB-9FB652A8E127}" type="presParOf" srcId="{E9BD41BD-1F27-40A3-8987-C36AC20B07D5}" destId="{AFE08EB3-2007-4975-9C35-F22FFC933DBF}" srcOrd="0" destOrd="0" presId="urn:microsoft.com/office/officeart/2005/8/layout/balance1"/>
    <dgm:cxn modelId="{088B11B1-FE57-43A5-8D3A-5F814DB46BD5}" type="presParOf" srcId="{E9BD41BD-1F27-40A3-8987-C36AC20B07D5}" destId="{803471BE-6EF3-4A80-9780-DA4C4B91B1E6}" srcOrd="1" destOrd="0" presId="urn:microsoft.com/office/officeart/2005/8/layout/balance1"/>
    <dgm:cxn modelId="{82A48788-CFAA-4815-909D-235ABE44520D}" type="presParOf" srcId="{E9BD41BD-1F27-40A3-8987-C36AC20B07D5}" destId="{1A6D521A-733C-4D3A-AEDB-1494AB0A60BC}" srcOrd="2" destOrd="0" presId="urn:microsoft.com/office/officeart/2005/8/layout/balance1"/>
    <dgm:cxn modelId="{245C838E-D9DB-47A2-A17C-F26DB1F2B517}" type="presParOf" srcId="{E9BD41BD-1F27-40A3-8987-C36AC20B07D5}" destId="{9EA7D82C-685E-4CFE-9377-AE2C71D9543E}" srcOrd="3" destOrd="0" presId="urn:microsoft.com/office/officeart/2005/8/layout/balance1"/>
    <dgm:cxn modelId="{C9C9B1D9-34FF-459D-BFA4-10F0D4CBFFA1}" type="presParOf" srcId="{E9BD41BD-1F27-40A3-8987-C36AC20B07D5}" destId="{94973C0E-5399-4D09-BE9F-52540114EF94}" srcOrd="4" destOrd="0" presId="urn:microsoft.com/office/officeart/2005/8/layout/balance1"/>
    <dgm:cxn modelId="{B0487323-CEC1-4B67-A9F5-926827B65776}" type="presParOf" srcId="{E9BD41BD-1F27-40A3-8987-C36AC20B07D5}" destId="{0DF37400-353A-475D-B20B-4887223672E8}" srcOrd="5" destOrd="0" presId="urn:microsoft.com/office/officeart/2005/8/layout/balance1"/>
    <dgm:cxn modelId="{0E2EDBFB-F099-4A77-9212-3B5FC0E8481A}" type="presParOf" srcId="{E9BD41BD-1F27-40A3-8987-C36AC20B07D5}" destId="{1F7DFFC1-451D-47F4-BB58-16022598BBDA}" srcOrd="6" destOrd="0" presId="urn:microsoft.com/office/officeart/2005/8/layout/balance1"/>
    <dgm:cxn modelId="{842AE380-A2FA-45DD-AE74-B4AC777A079E}" type="presParOf" srcId="{E9BD41BD-1F27-40A3-8987-C36AC20B07D5}" destId="{9BFAB337-AEE1-4A33-A8F0-6BDBF15A4A82}" srcOrd="7" destOrd="0" presId="urn:microsoft.com/office/officeart/2005/8/layout/balance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4D125-FAD2-45A6-ACF4-EABC12932D2A}">
      <dsp:nvSpPr>
        <dsp:cNvPr id="0" name=""/>
        <dsp:cNvSpPr/>
      </dsp:nvSpPr>
      <dsp:spPr>
        <a:xfrm>
          <a:off x="1422996" y="641946"/>
          <a:ext cx="487757" cy="4877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dítě</a:t>
          </a:r>
        </a:p>
      </dsp:txBody>
      <dsp:txXfrm>
        <a:off x="1494426" y="713376"/>
        <a:ext cx="344897" cy="344897"/>
      </dsp:txXfrm>
    </dsp:sp>
    <dsp:sp modelId="{2A403BB7-8EE5-4E09-B135-BCDFF81C3548}">
      <dsp:nvSpPr>
        <dsp:cNvPr id="0" name=""/>
        <dsp:cNvSpPr/>
      </dsp:nvSpPr>
      <dsp:spPr>
        <a:xfrm rot="16200000">
          <a:off x="1593181" y="555084"/>
          <a:ext cx="147387" cy="26335"/>
        </a:xfrm>
        <a:custGeom>
          <a:avLst/>
          <a:gdLst/>
          <a:ahLst/>
          <a:cxnLst/>
          <a:rect l="0" t="0" r="0" b="0"/>
          <a:pathLst>
            <a:path>
              <a:moveTo>
                <a:pt x="0" y="13167"/>
              </a:moveTo>
              <a:lnTo>
                <a:pt x="147387" y="13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663190" y="564568"/>
        <a:ext cx="7369" cy="7369"/>
      </dsp:txXfrm>
    </dsp:sp>
    <dsp:sp modelId="{4AFB68CD-FE2A-4A49-9E6C-00392B5556D1}">
      <dsp:nvSpPr>
        <dsp:cNvPr id="0" name=""/>
        <dsp:cNvSpPr/>
      </dsp:nvSpPr>
      <dsp:spPr>
        <a:xfrm>
          <a:off x="1422996" y="6801"/>
          <a:ext cx="487757" cy="4877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rodina</a:t>
          </a:r>
        </a:p>
      </dsp:txBody>
      <dsp:txXfrm>
        <a:off x="1494426" y="78231"/>
        <a:ext cx="344897" cy="344897"/>
      </dsp:txXfrm>
    </dsp:sp>
    <dsp:sp modelId="{ED9DE730-5B9E-4924-ACFA-F7A7C6646CC0}">
      <dsp:nvSpPr>
        <dsp:cNvPr id="0" name=""/>
        <dsp:cNvSpPr/>
      </dsp:nvSpPr>
      <dsp:spPr>
        <a:xfrm>
          <a:off x="1910753" y="872657"/>
          <a:ext cx="147387" cy="26335"/>
        </a:xfrm>
        <a:custGeom>
          <a:avLst/>
          <a:gdLst/>
          <a:ahLst/>
          <a:cxnLst/>
          <a:rect l="0" t="0" r="0" b="0"/>
          <a:pathLst>
            <a:path>
              <a:moveTo>
                <a:pt x="0" y="13167"/>
              </a:moveTo>
              <a:lnTo>
                <a:pt x="147387" y="13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980762" y="882140"/>
        <a:ext cx="7369" cy="7369"/>
      </dsp:txXfrm>
    </dsp:sp>
    <dsp:sp modelId="{1B0EDA9F-9D03-4A5E-9E1A-879D1AA68E2D}">
      <dsp:nvSpPr>
        <dsp:cNvPr id="0" name=""/>
        <dsp:cNvSpPr/>
      </dsp:nvSpPr>
      <dsp:spPr>
        <a:xfrm>
          <a:off x="2058140" y="641946"/>
          <a:ext cx="487757" cy="4877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OSPOD</a:t>
          </a:r>
        </a:p>
      </dsp:txBody>
      <dsp:txXfrm>
        <a:off x="2129570" y="713376"/>
        <a:ext cx="344897" cy="344897"/>
      </dsp:txXfrm>
    </dsp:sp>
    <dsp:sp modelId="{58E88B51-3269-45F8-866F-AFF72CE72771}">
      <dsp:nvSpPr>
        <dsp:cNvPr id="0" name=""/>
        <dsp:cNvSpPr/>
      </dsp:nvSpPr>
      <dsp:spPr>
        <a:xfrm rot="5400000">
          <a:off x="1593181" y="1190229"/>
          <a:ext cx="147387" cy="26335"/>
        </a:xfrm>
        <a:custGeom>
          <a:avLst/>
          <a:gdLst/>
          <a:ahLst/>
          <a:cxnLst/>
          <a:rect l="0" t="0" r="0" b="0"/>
          <a:pathLst>
            <a:path>
              <a:moveTo>
                <a:pt x="0" y="13167"/>
              </a:moveTo>
              <a:lnTo>
                <a:pt x="147387" y="13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663190" y="1199712"/>
        <a:ext cx="7369" cy="7369"/>
      </dsp:txXfrm>
    </dsp:sp>
    <dsp:sp modelId="{AAC876A0-4223-4402-B887-1A14670887E9}">
      <dsp:nvSpPr>
        <dsp:cNvPr id="0" name=""/>
        <dsp:cNvSpPr/>
      </dsp:nvSpPr>
      <dsp:spPr>
        <a:xfrm>
          <a:off x="1422996" y="1277090"/>
          <a:ext cx="487757" cy="4877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služba</a:t>
          </a:r>
        </a:p>
      </dsp:txBody>
      <dsp:txXfrm>
        <a:off x="1494426" y="1348520"/>
        <a:ext cx="344897" cy="344897"/>
      </dsp:txXfrm>
    </dsp:sp>
    <dsp:sp modelId="{4CF6ACD7-0184-4878-AB1C-BEF343DA43E4}">
      <dsp:nvSpPr>
        <dsp:cNvPr id="0" name=""/>
        <dsp:cNvSpPr/>
      </dsp:nvSpPr>
      <dsp:spPr>
        <a:xfrm rot="10800000">
          <a:off x="1275609" y="872657"/>
          <a:ext cx="147387" cy="26335"/>
        </a:xfrm>
        <a:custGeom>
          <a:avLst/>
          <a:gdLst/>
          <a:ahLst/>
          <a:cxnLst/>
          <a:rect l="0" t="0" r="0" b="0"/>
          <a:pathLst>
            <a:path>
              <a:moveTo>
                <a:pt x="0" y="13167"/>
              </a:moveTo>
              <a:lnTo>
                <a:pt x="147387" y="13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1345618" y="882140"/>
        <a:ext cx="7369" cy="7369"/>
      </dsp:txXfrm>
    </dsp:sp>
    <dsp:sp modelId="{C60231FA-6B65-446B-8199-B1F2A4ED98EE}">
      <dsp:nvSpPr>
        <dsp:cNvPr id="0" name=""/>
        <dsp:cNvSpPr/>
      </dsp:nvSpPr>
      <dsp:spPr>
        <a:xfrm>
          <a:off x="787851" y="641946"/>
          <a:ext cx="487757" cy="4877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škola</a:t>
          </a:r>
        </a:p>
      </dsp:txBody>
      <dsp:txXfrm>
        <a:off x="859281" y="713376"/>
        <a:ext cx="344897" cy="3448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E7F94-4F2D-4418-80D5-C3FBD70D85D3}">
      <dsp:nvSpPr>
        <dsp:cNvPr id="0" name=""/>
        <dsp:cNvSpPr/>
      </dsp:nvSpPr>
      <dsp:spPr>
        <a:xfrm rot="16200000">
          <a:off x="1021753" y="725863"/>
          <a:ext cx="1537029" cy="939287"/>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57150" rIns="51435" bIns="57150" numCol="1" spcCol="1270" anchor="t" anchorCtr="0">
          <a:noAutofit/>
        </a:bodyPr>
        <a:lstStyle/>
        <a:p>
          <a:pPr lvl="0" algn="ctr" defTabSz="400050">
            <a:lnSpc>
              <a:spcPct val="90000"/>
            </a:lnSpc>
            <a:spcBef>
              <a:spcPct val="0"/>
            </a:spcBef>
            <a:spcAft>
              <a:spcPct val="35000"/>
            </a:spcAft>
          </a:pPr>
          <a:r>
            <a:rPr lang="cs-CZ" sz="900" kern="1200"/>
            <a:t>dítě má takové zázemí a podporu, které mu umožňují rozvíjet se a vzdělávat se podle svých potřeb</a:t>
          </a:r>
        </a:p>
      </dsp:txBody>
      <dsp:txXfrm rot="5400000">
        <a:off x="1366484" y="472852"/>
        <a:ext cx="893427" cy="1445309"/>
      </dsp:txXfrm>
    </dsp:sp>
    <dsp:sp modelId="{18B20458-8FA9-4061-B27B-4BA0CAF77D10}">
      <dsp:nvSpPr>
        <dsp:cNvPr id="0" name=""/>
        <dsp:cNvSpPr/>
      </dsp:nvSpPr>
      <dsp:spPr>
        <a:xfrm rot="5400000">
          <a:off x="2003692" y="725863"/>
          <a:ext cx="1537029" cy="939287"/>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7150" rIns="34290" bIns="57150" numCol="1" spcCol="1270" anchor="t" anchorCtr="0">
          <a:noAutofit/>
        </a:bodyPr>
        <a:lstStyle/>
        <a:p>
          <a:pPr lvl="0" algn="ctr" defTabSz="400050">
            <a:lnSpc>
              <a:spcPct val="90000"/>
            </a:lnSpc>
            <a:spcBef>
              <a:spcPct val="0"/>
            </a:spcBef>
            <a:spcAft>
              <a:spcPct val="35000"/>
            </a:spcAft>
          </a:pPr>
          <a:r>
            <a:rPr lang="cs-CZ" sz="900" kern="1200"/>
            <a:t>učitelé a další osoby v okolí dítěte mu věnují dostatečnou pozornost tak, aby mohlo být včas odhaleno a řešeno případné ohrožení</a:t>
          </a:r>
        </a:p>
      </dsp:txBody>
      <dsp:txXfrm rot="-5400000">
        <a:off x="2302563" y="472852"/>
        <a:ext cx="893427" cy="1445309"/>
      </dsp:txXfrm>
    </dsp:sp>
    <dsp:sp modelId="{B2FB131B-628C-475C-8BDB-6B2058B57F61}">
      <dsp:nvSpPr>
        <dsp:cNvPr id="0" name=""/>
        <dsp:cNvSpPr/>
      </dsp:nvSpPr>
      <dsp:spPr>
        <a:xfrm>
          <a:off x="1790171" y="0"/>
          <a:ext cx="981939" cy="981891"/>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CBA6E-5628-4614-87F1-A4800B85274D}">
      <dsp:nvSpPr>
        <dsp:cNvPr id="0" name=""/>
        <dsp:cNvSpPr/>
      </dsp:nvSpPr>
      <dsp:spPr>
        <a:xfrm rot="10800000">
          <a:off x="1790171" y="1408883"/>
          <a:ext cx="981939" cy="981891"/>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25A19-B9CA-4E8A-B755-AE3794DD5EC0}">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019795" y="2140073"/>
        <a:ext cx="60395" cy="60395"/>
      </dsp:txXfrm>
    </dsp:sp>
    <dsp:sp modelId="{1FDC17AC-7F58-4D56-BDA0-DEFB9BFF37BD}">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036219" y="1776449"/>
        <a:ext cx="27547" cy="27547"/>
      </dsp:txXfrm>
    </dsp:sp>
    <dsp:sp modelId="{008021C2-F705-4EF0-953D-36D006B0D8F6}">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036219" y="1396402"/>
        <a:ext cx="27547" cy="27547"/>
      </dsp:txXfrm>
    </dsp:sp>
    <dsp:sp modelId="{21E8869A-ADC1-4CB8-AE5E-F985EE217167}">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019795" y="999931"/>
        <a:ext cx="60395" cy="60395"/>
      </dsp:txXfrm>
    </dsp:sp>
    <dsp:sp modelId="{A42A9287-F8E8-4B47-8ACC-8D508A482F7B}">
      <dsp:nvSpPr>
        <dsp:cNvPr id="0" name=""/>
        <dsp:cNvSpPr/>
      </dsp:nvSpPr>
      <dsp:spPr>
        <a:xfrm rot="16200000">
          <a:off x="-53693" y="1296162"/>
          <a:ext cx="3200400"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cs-CZ" sz="3900" kern="1200"/>
            <a:t>spolupráce</a:t>
          </a:r>
        </a:p>
      </dsp:txBody>
      <dsp:txXfrm>
        <a:off x="-53693" y="1296162"/>
        <a:ext cx="3200400" cy="608076"/>
      </dsp:txXfrm>
    </dsp:sp>
    <dsp:sp modelId="{E28F6A1E-0031-4827-A7A0-10271769AE40}">
      <dsp:nvSpPr>
        <dsp:cNvPr id="0" name=""/>
        <dsp:cNvSpPr/>
      </dsp:nvSpPr>
      <dsp:spPr>
        <a:xfrm>
          <a:off x="2249442" y="156019"/>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a:t>spolupráce není zákonem zakázána, ve skutečnosti jí téměř nic nebrání</a:t>
          </a:r>
        </a:p>
      </dsp:txBody>
      <dsp:txXfrm>
        <a:off x="2249442" y="156019"/>
        <a:ext cx="1994489" cy="608076"/>
      </dsp:txXfrm>
    </dsp:sp>
    <dsp:sp modelId="{7E262094-B1B5-45FD-B09A-2C141AEA511E}">
      <dsp:nvSpPr>
        <dsp:cNvPr id="0" name=""/>
        <dsp:cNvSpPr/>
      </dsp:nvSpPr>
      <dsp:spPr>
        <a:xfrm>
          <a:off x="2249442" y="916114"/>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a:t>mlčenlivost je (správně) upravena v zájmu dítěte, ale vždy lze najít bezpečnou rovinu spolupráce</a:t>
          </a:r>
        </a:p>
      </dsp:txBody>
      <dsp:txXfrm>
        <a:off x="2249442" y="916114"/>
        <a:ext cx="1994489" cy="608076"/>
      </dsp:txXfrm>
    </dsp:sp>
    <dsp:sp modelId="{313663E6-EC41-48F3-9FC2-010E9E50949D}">
      <dsp:nvSpPr>
        <dsp:cNvPr id="0" name=""/>
        <dsp:cNvSpPr/>
      </dsp:nvSpPr>
      <dsp:spPr>
        <a:xfrm>
          <a:off x="2249442" y="1676209"/>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a:t>je třeba vždy dobře posoudit  údajné překážky spolupráce - zpravidla jde o domněnky nebo zažité zvyklosti  </a:t>
          </a:r>
        </a:p>
      </dsp:txBody>
      <dsp:txXfrm>
        <a:off x="2249442" y="1676209"/>
        <a:ext cx="1994489" cy="608076"/>
      </dsp:txXfrm>
    </dsp:sp>
    <dsp:sp modelId="{DA523254-BE8F-4BE5-AC67-212624AF5531}">
      <dsp:nvSpPr>
        <dsp:cNvPr id="0" name=""/>
        <dsp:cNvSpPr/>
      </dsp:nvSpPr>
      <dsp:spPr>
        <a:xfrm>
          <a:off x="2249442" y="2436304"/>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a:t>je třeba zcela přesně znát své vlastní kompetence a jejich hranice, stejně jako kompetence ostatních </a:t>
          </a:r>
        </a:p>
      </dsp:txBody>
      <dsp:txXfrm>
        <a:off x="2249442" y="2436304"/>
        <a:ext cx="1994489" cy="6080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55E07-8B25-448B-AEBD-A47FAA6FD564}">
      <dsp:nvSpPr>
        <dsp:cNvPr id="0" name=""/>
        <dsp:cNvSpPr/>
      </dsp:nvSpPr>
      <dsp:spPr>
        <a:xfrm>
          <a:off x="349635" y="0"/>
          <a:ext cx="1620678"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cs-CZ" sz="1400" b="1" kern="1200"/>
            <a:t>dítě není ohroženo</a:t>
          </a:r>
        </a:p>
      </dsp:txBody>
      <dsp:txXfrm>
        <a:off x="372511" y="22876"/>
        <a:ext cx="1574926" cy="735298"/>
      </dsp:txXfrm>
    </dsp:sp>
    <dsp:sp modelId="{532AFACE-06A4-43C0-A7B2-B21EDD86F697}">
      <dsp:nvSpPr>
        <dsp:cNvPr id="0" name=""/>
        <dsp:cNvSpPr/>
      </dsp:nvSpPr>
      <dsp:spPr>
        <a:xfrm rot="5339643">
          <a:off x="1027279" y="795813"/>
          <a:ext cx="285794" cy="351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cs-CZ" sz="1400" kern="1200"/>
        </a:p>
      </dsp:txBody>
      <dsp:txXfrm rot="-5400000">
        <a:off x="1063981" y="828659"/>
        <a:ext cx="210884" cy="200056"/>
      </dsp:txXfrm>
    </dsp:sp>
    <dsp:sp modelId="{64062C35-3396-493E-A923-AF0F543E027A}">
      <dsp:nvSpPr>
        <dsp:cNvPr id="0" name=""/>
        <dsp:cNvSpPr/>
      </dsp:nvSpPr>
      <dsp:spPr>
        <a:xfrm>
          <a:off x="370039" y="1162050"/>
          <a:ext cx="1620678"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OSPOD poskytne rodičům a/nebo dítěti základní poradenství</a:t>
          </a:r>
        </a:p>
      </dsp:txBody>
      <dsp:txXfrm>
        <a:off x="392915" y="1184926"/>
        <a:ext cx="1574926" cy="735298"/>
      </dsp:txXfrm>
    </dsp:sp>
    <dsp:sp modelId="{98486455-4234-493D-8AD7-296A9AF37A7B}">
      <dsp:nvSpPr>
        <dsp:cNvPr id="0" name=""/>
        <dsp:cNvSpPr/>
      </dsp:nvSpPr>
      <dsp:spPr>
        <a:xfrm rot="5400000">
          <a:off x="1030360" y="1967388"/>
          <a:ext cx="300037" cy="351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cs-CZ" sz="1500" kern="1200"/>
        </a:p>
      </dsp:txBody>
      <dsp:txXfrm rot="-5400000">
        <a:off x="1074937" y="1993106"/>
        <a:ext cx="210884" cy="210026"/>
      </dsp:txXfrm>
    </dsp:sp>
    <dsp:sp modelId="{3EFA6908-89D8-4BB4-A1CD-D6BF1F931D1C}">
      <dsp:nvSpPr>
        <dsp:cNvPr id="0" name=""/>
        <dsp:cNvSpPr/>
      </dsp:nvSpPr>
      <dsp:spPr>
        <a:xfrm>
          <a:off x="370039" y="2343150"/>
          <a:ext cx="1620678"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OSPOD zprostředkuje odborné služby pro rodinu (včetně např. úzké spolupráce se školou, apod.)</a:t>
          </a:r>
        </a:p>
      </dsp:txBody>
      <dsp:txXfrm>
        <a:off x="392915" y="2366026"/>
        <a:ext cx="1574926" cy="7352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1F087F-C761-4A05-B747-809AB419A16E}">
      <dsp:nvSpPr>
        <dsp:cNvPr id="0" name=""/>
        <dsp:cNvSpPr/>
      </dsp:nvSpPr>
      <dsp:spPr>
        <a:xfrm>
          <a:off x="451060" y="1539"/>
          <a:ext cx="1345779" cy="572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cs-CZ" sz="1400" b="1" kern="1200"/>
            <a:t>dítě je ohroženo</a:t>
          </a:r>
        </a:p>
      </dsp:txBody>
      <dsp:txXfrm>
        <a:off x="467833" y="18312"/>
        <a:ext cx="1312233" cy="539126"/>
      </dsp:txXfrm>
    </dsp:sp>
    <dsp:sp modelId="{FB92BA21-70B4-4FFB-8D18-458DF269FAF4}">
      <dsp:nvSpPr>
        <dsp:cNvPr id="0" name=""/>
        <dsp:cNvSpPr/>
      </dsp:nvSpPr>
      <dsp:spPr>
        <a:xfrm rot="5400000">
          <a:off x="1016573" y="588528"/>
          <a:ext cx="214752" cy="2577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1046638" y="610003"/>
        <a:ext cx="154622" cy="150326"/>
      </dsp:txXfrm>
    </dsp:sp>
    <dsp:sp modelId="{3A71479C-A961-4CF7-982B-5C001F364644}">
      <dsp:nvSpPr>
        <dsp:cNvPr id="0" name=""/>
        <dsp:cNvSpPr/>
      </dsp:nvSpPr>
      <dsp:spPr>
        <a:xfrm>
          <a:off x="451060" y="860547"/>
          <a:ext cx="1345779" cy="572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OSPOD provede podrobné vyhodnocení a sestaví IPOD</a:t>
          </a:r>
        </a:p>
      </dsp:txBody>
      <dsp:txXfrm>
        <a:off x="467833" y="877320"/>
        <a:ext cx="1312233" cy="539126"/>
      </dsp:txXfrm>
    </dsp:sp>
    <dsp:sp modelId="{439456D7-178A-4ECA-84B7-08347777E099}">
      <dsp:nvSpPr>
        <dsp:cNvPr id="0" name=""/>
        <dsp:cNvSpPr/>
      </dsp:nvSpPr>
      <dsp:spPr>
        <a:xfrm rot="5400000">
          <a:off x="1016573" y="1447536"/>
          <a:ext cx="214752" cy="2577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1046638" y="1469011"/>
        <a:ext cx="154622" cy="150326"/>
      </dsp:txXfrm>
    </dsp:sp>
    <dsp:sp modelId="{D64D9480-C904-456F-A71A-3367674664E4}">
      <dsp:nvSpPr>
        <dsp:cNvPr id="0" name=""/>
        <dsp:cNvSpPr/>
      </dsp:nvSpPr>
      <dsp:spPr>
        <a:xfrm>
          <a:off x="451060" y="1719555"/>
          <a:ext cx="1345779" cy="572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OSPOD zahájí výkon SPOD a založí spis</a:t>
          </a:r>
        </a:p>
      </dsp:txBody>
      <dsp:txXfrm>
        <a:off x="467833" y="1736328"/>
        <a:ext cx="1312233" cy="539126"/>
      </dsp:txXfrm>
    </dsp:sp>
    <dsp:sp modelId="{23B76FA1-E279-483D-A6C8-96D5B820CEA2}">
      <dsp:nvSpPr>
        <dsp:cNvPr id="0" name=""/>
        <dsp:cNvSpPr/>
      </dsp:nvSpPr>
      <dsp:spPr>
        <a:xfrm rot="5400000">
          <a:off x="1016573" y="2306544"/>
          <a:ext cx="214752" cy="2577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1046638" y="2328019"/>
        <a:ext cx="154622" cy="150326"/>
      </dsp:txXfrm>
    </dsp:sp>
    <dsp:sp modelId="{FE1CC14F-0D68-4EBB-9EBB-40722A019F38}">
      <dsp:nvSpPr>
        <dsp:cNvPr id="0" name=""/>
        <dsp:cNvSpPr/>
      </dsp:nvSpPr>
      <dsp:spPr>
        <a:xfrm>
          <a:off x="451060" y="2578563"/>
          <a:ext cx="1345779" cy="572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t>OSPOD je oprávněn využívat v zájmu dítěte všech nástrojů SPOD</a:t>
          </a:r>
        </a:p>
      </dsp:txBody>
      <dsp:txXfrm>
        <a:off x="467833" y="2595336"/>
        <a:ext cx="1312233" cy="5391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71B4D-4AA7-4ACF-957D-29EC88065EDA}">
      <dsp:nvSpPr>
        <dsp:cNvPr id="0" name=""/>
        <dsp:cNvSpPr/>
      </dsp:nvSpPr>
      <dsp:spPr>
        <a:xfrm>
          <a:off x="1335024" y="0"/>
          <a:ext cx="1152144" cy="64008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kern="1200"/>
            <a:t>OSPOD</a:t>
          </a:r>
        </a:p>
      </dsp:txBody>
      <dsp:txXfrm>
        <a:off x="1353771" y="18747"/>
        <a:ext cx="1114650" cy="602586"/>
      </dsp:txXfrm>
    </dsp:sp>
    <dsp:sp modelId="{E48ABBB7-7041-4C99-A674-B40AA7AB1A48}">
      <dsp:nvSpPr>
        <dsp:cNvPr id="0" name=""/>
        <dsp:cNvSpPr/>
      </dsp:nvSpPr>
      <dsp:spPr>
        <a:xfrm>
          <a:off x="2999232" y="0"/>
          <a:ext cx="1152144" cy="64008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kern="1200"/>
            <a:t>škola</a:t>
          </a:r>
        </a:p>
      </dsp:txBody>
      <dsp:txXfrm>
        <a:off x="3017979" y="18747"/>
        <a:ext cx="1114650" cy="602586"/>
      </dsp:txXfrm>
    </dsp:sp>
    <dsp:sp modelId="{803471BE-6EF3-4A80-9780-DA4C4B91B1E6}">
      <dsp:nvSpPr>
        <dsp:cNvPr id="0" name=""/>
        <dsp:cNvSpPr/>
      </dsp:nvSpPr>
      <dsp:spPr>
        <a:xfrm>
          <a:off x="2503170" y="2720340"/>
          <a:ext cx="480060" cy="480060"/>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6D521A-733C-4D3A-AEDB-1494AB0A60BC}">
      <dsp:nvSpPr>
        <dsp:cNvPr id="0" name=""/>
        <dsp:cNvSpPr/>
      </dsp:nvSpPr>
      <dsp:spPr>
        <a:xfrm rot="240000">
          <a:off x="1302580" y="2514628"/>
          <a:ext cx="2881239" cy="20147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A7D82C-685E-4CFE-9377-AE2C71D9543E}">
      <dsp:nvSpPr>
        <dsp:cNvPr id="0" name=""/>
        <dsp:cNvSpPr/>
      </dsp:nvSpPr>
      <dsp:spPr>
        <a:xfrm rot="240000">
          <a:off x="3032514" y="2010889"/>
          <a:ext cx="1149587" cy="5355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je povinna podat OSPOD zprávu o dítěti na základě dožádání</a:t>
          </a:r>
        </a:p>
      </dsp:txBody>
      <dsp:txXfrm>
        <a:off x="3058659" y="2037034"/>
        <a:ext cx="1097297" cy="483300"/>
      </dsp:txXfrm>
    </dsp:sp>
    <dsp:sp modelId="{94973C0E-5399-4D09-BE9F-52540114EF94}">
      <dsp:nvSpPr>
        <dsp:cNvPr id="0" name=""/>
        <dsp:cNvSpPr/>
      </dsp:nvSpPr>
      <dsp:spPr>
        <a:xfrm rot="240000">
          <a:off x="3074119" y="1434817"/>
          <a:ext cx="1149587" cy="5355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je povinna umožnit OSPOD návštěvu dítěte ve škole,</a:t>
          </a:r>
        </a:p>
      </dsp:txBody>
      <dsp:txXfrm>
        <a:off x="3100264" y="1460962"/>
        <a:ext cx="1097297" cy="483300"/>
      </dsp:txXfrm>
    </dsp:sp>
    <dsp:sp modelId="{0DF37400-353A-475D-B20B-4887223672E8}">
      <dsp:nvSpPr>
        <dsp:cNvPr id="0" name=""/>
        <dsp:cNvSpPr/>
      </dsp:nvSpPr>
      <dsp:spPr>
        <a:xfrm rot="240000">
          <a:off x="3115724" y="871547"/>
          <a:ext cx="1149587" cy="5355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je povinna oznámit podezření na ohrožení dítěte </a:t>
          </a:r>
        </a:p>
      </dsp:txBody>
      <dsp:txXfrm>
        <a:off x="3141869" y="897692"/>
        <a:ext cx="1097297" cy="483300"/>
      </dsp:txXfrm>
    </dsp:sp>
    <dsp:sp modelId="{1F7DFFC1-451D-47F4-BB58-16022598BBDA}">
      <dsp:nvSpPr>
        <dsp:cNvPr id="0" name=""/>
        <dsp:cNvSpPr/>
      </dsp:nvSpPr>
      <dsp:spPr>
        <a:xfrm rot="240000">
          <a:off x="1384308" y="1895675"/>
          <a:ext cx="1149587" cy="5355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přizývá školu jako partnera do vyhodnocování a IPOD</a:t>
          </a:r>
        </a:p>
      </dsp:txBody>
      <dsp:txXfrm>
        <a:off x="1410453" y="1921820"/>
        <a:ext cx="1097297" cy="483300"/>
      </dsp:txXfrm>
    </dsp:sp>
    <dsp:sp modelId="{9BFAB337-AEE1-4A33-A8F0-6BDBF15A4A82}">
      <dsp:nvSpPr>
        <dsp:cNvPr id="0" name=""/>
        <dsp:cNvSpPr/>
      </dsp:nvSpPr>
      <dsp:spPr>
        <a:xfrm rot="240000">
          <a:off x="1425913" y="1319603"/>
          <a:ext cx="1149587" cy="5355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na základě žádosti poskytne škole zpětnou vazbu  oznámení</a:t>
          </a:r>
        </a:p>
      </dsp:txBody>
      <dsp:txXfrm>
        <a:off x="1452058" y="1345748"/>
        <a:ext cx="1097297" cy="4833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DB31A-4ED6-4DC0-B714-C3B57806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11253</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KotalovaK</dc:creator>
  <cp:keywords/>
  <dc:description/>
  <cp:lastModifiedBy>Filípková Josefína</cp:lastModifiedBy>
  <cp:revision>2</cp:revision>
  <dcterms:created xsi:type="dcterms:W3CDTF">2018-05-02T10:02:00Z</dcterms:created>
  <dcterms:modified xsi:type="dcterms:W3CDTF">2018-05-02T10:02:00Z</dcterms:modified>
</cp:coreProperties>
</file>