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C6" w:rsidRPr="008927C3" w:rsidRDefault="00A755A5" w:rsidP="008927C3">
      <w:pPr>
        <w:jc w:val="center"/>
        <w:rPr>
          <w:b/>
          <w:u w:val="single"/>
        </w:rPr>
      </w:pPr>
      <w:r>
        <w:rPr>
          <w:b/>
          <w:u w:val="single"/>
        </w:rPr>
        <w:t>Inkluze, inkluze, inkluze…různé zdroje informací z pohledu začleňování dětí ze sociálně vyloučených lokalit; odkazy z workshopu na téma rovné příležitosti ve vzdělávání- inkluze pořádané 27. 8. 2019 v Kyjově</w:t>
      </w:r>
    </w:p>
    <w:p w:rsidR="008927C3" w:rsidRDefault="008927C3" w:rsidP="008927C3">
      <w:r w:rsidRPr="008927C3">
        <w:t xml:space="preserve">Agentura pro sociální začleňování. O agentuře. </w:t>
      </w:r>
      <w:hyperlink r:id="rId4" w:history="1">
        <w:r w:rsidRPr="008927C3">
          <w:rPr>
            <w:rStyle w:val="Hypertextovodkaz"/>
          </w:rPr>
          <w:t>http</w:t>
        </w:r>
      </w:hyperlink>
      <w:hyperlink r:id="rId5" w:history="1">
        <w:r w:rsidRPr="008927C3">
          <w:rPr>
            <w:rStyle w:val="Hypertextovodkaz"/>
          </w:rPr>
          <w:t>://www.socialni-zaclenovani.cz/o-agenture</w:t>
        </w:r>
      </w:hyperlink>
    </w:p>
    <w:p w:rsidR="007E3488" w:rsidRDefault="007E3488" w:rsidP="008927C3">
      <w:r w:rsidRPr="007E3488">
        <w:t>Analýzy sítí služeb</w:t>
      </w:r>
      <w:r w:rsidR="00FB0E9A">
        <w:t xml:space="preserve"> Kyjov</w:t>
      </w:r>
      <w:r w:rsidR="007A2BC6">
        <w:t xml:space="preserve"> a krajská zpráva J</w:t>
      </w:r>
      <w:r>
        <w:t xml:space="preserve">ihomoravského kraje ze síťování služeb pro ohrožené děti a mládež </w:t>
      </w:r>
      <w:hyperlink r:id="rId6" w:history="1">
        <w:r>
          <w:rPr>
            <w:rStyle w:val="Hypertextovodkaz"/>
          </w:rPr>
          <w:t>http://www.pravonadetstvi.cz/dokumenty/krajske-zpravy-ze-sitovani/?razeni=2</w:t>
        </w:r>
      </w:hyperlink>
    </w:p>
    <w:p w:rsidR="008927C3" w:rsidRPr="008927C3" w:rsidRDefault="008927C3" w:rsidP="008927C3">
      <w:r w:rsidRPr="008927C3">
        <w:t xml:space="preserve">Bajka o tvarech. </w:t>
      </w:r>
      <w:hyperlink r:id="rId7" w:history="1">
        <w:r w:rsidRPr="008927C3">
          <w:rPr>
            <w:rStyle w:val="Hypertextovodkaz"/>
          </w:rPr>
          <w:t>http</w:t>
        </w:r>
      </w:hyperlink>
      <w:hyperlink r:id="rId8" w:history="1">
        <w:r w:rsidRPr="008927C3">
          <w:rPr>
            <w:rStyle w:val="Hypertextovodkaz"/>
          </w:rPr>
          <w:t>://www.bajkaotvarech.cz</w:t>
        </w:r>
      </w:hyperlink>
      <w:hyperlink r:id="rId9" w:history="1">
        <w:r w:rsidRPr="008927C3">
          <w:rPr>
            <w:rStyle w:val="Hypertextovodkaz"/>
          </w:rPr>
          <w:t>/</w:t>
        </w:r>
      </w:hyperlink>
    </w:p>
    <w:p w:rsidR="008927C3" w:rsidRDefault="008927C3" w:rsidP="008927C3">
      <w:r>
        <w:t xml:space="preserve">Bílá kniha, </w:t>
      </w:r>
      <w:r w:rsidRPr="008927C3">
        <w:t>Ministerstvo školství, mládeže a tělovýchovy. Národní program rozvoje vzděláván</w:t>
      </w:r>
      <w:r>
        <w:t>í v České republice</w:t>
      </w:r>
      <w:r w:rsidRPr="008927C3">
        <w:t xml:space="preserve"> </w:t>
      </w:r>
      <w:hyperlink r:id="rId10" w:history="1">
        <w:r w:rsidRPr="008927C3">
          <w:rPr>
            <w:rStyle w:val="Hypertextovodkaz"/>
          </w:rPr>
          <w:t>http</w:t>
        </w:r>
      </w:hyperlink>
      <w:hyperlink r:id="rId11" w:history="1">
        <w:r w:rsidRPr="008927C3">
          <w:rPr>
            <w:rStyle w:val="Hypertextovodkaz"/>
          </w:rPr>
          <w:t>://</w:t>
        </w:r>
      </w:hyperlink>
      <w:hyperlink r:id="rId12" w:history="1">
        <w:r w:rsidRPr="008927C3">
          <w:rPr>
            <w:rStyle w:val="Hypertextovodkaz"/>
          </w:rPr>
          <w:t>www.nuv.cz/uploads/nuv/strategicke/Bila_kniha_2001.pdf</w:t>
        </w:r>
      </w:hyperlink>
    </w:p>
    <w:p w:rsidR="008927C3" w:rsidRPr="008927C3" w:rsidRDefault="008927C3" w:rsidP="008927C3">
      <w:r w:rsidRPr="008927C3">
        <w:t xml:space="preserve">Člověk v tísni. 80% české veřejnosti podporuje začleňování romských dětí do běžných tříd. </w:t>
      </w:r>
      <w:hyperlink r:id="rId13" w:history="1">
        <w:r w:rsidRPr="008927C3">
          <w:rPr>
            <w:rStyle w:val="Hypertextovodkaz"/>
          </w:rPr>
          <w:t>https</w:t>
        </w:r>
      </w:hyperlink>
      <w:hyperlink r:id="rId14" w:history="1">
        <w:r w:rsidRPr="008927C3">
          <w:rPr>
            <w:rStyle w:val="Hypertextovodkaz"/>
          </w:rPr>
          <w:t>://</w:t>
        </w:r>
      </w:hyperlink>
      <w:hyperlink r:id="rId15" w:history="1">
        <w:r w:rsidRPr="008927C3">
          <w:rPr>
            <w:rStyle w:val="Hypertextovodkaz"/>
          </w:rPr>
          <w:t>www.clovekvtisni.cz/80-ceske-verejnosti-podporuje-zaclenovani-romskych-deti-do-beznych-trid-5693gp?fbclid=IwAR2BOty-tlfIjO_TteiMj8jqfNfp-WOj1EONicRzoOTf1IwJenvVZHXCWqk</w:t>
        </w:r>
      </w:hyperlink>
    </w:p>
    <w:p w:rsidR="008927C3" w:rsidRPr="008927C3" w:rsidRDefault="008927C3" w:rsidP="008927C3">
      <w:r w:rsidRPr="008927C3">
        <w:t xml:space="preserve">Doporučení </w:t>
      </w:r>
      <w:proofErr w:type="spellStart"/>
      <w:r w:rsidRPr="008927C3">
        <w:t>ombudsmanky</w:t>
      </w:r>
      <w:proofErr w:type="spellEnd"/>
      <w:r w:rsidRPr="008927C3">
        <w:t xml:space="preserve"> </w:t>
      </w:r>
      <w:hyperlink r:id="rId16" w:history="1">
        <w:r w:rsidRPr="008927C3">
          <w:rPr>
            <w:rStyle w:val="Hypertextovodkaz"/>
          </w:rPr>
          <w:t>https://www.ochrance.cz/aktualne/tiskove-zpravy-2018/cesta-ke-spolecnemu-vzdelavani-romskych-a-neromskych-deti</w:t>
        </w:r>
      </w:hyperlink>
      <w:hyperlink r:id="rId17" w:history="1">
        <w:r w:rsidRPr="008927C3">
          <w:rPr>
            <w:rStyle w:val="Hypertextovodkaz"/>
          </w:rPr>
          <w:t>/</w:t>
        </w:r>
      </w:hyperlink>
    </w:p>
    <w:p w:rsidR="007E3488" w:rsidRDefault="007E3488" w:rsidP="008927C3">
      <w:r w:rsidRPr="007E3488">
        <w:t>Duševní nemoc u dětí a dospívajících</w:t>
      </w:r>
      <w:r>
        <w:t xml:space="preserve">, příručka pro učitele </w:t>
      </w:r>
      <w:hyperlink r:id="rId18" w:history="1">
        <w:r w:rsidRPr="006B2894">
          <w:rPr>
            <w:rStyle w:val="Hypertextovodkaz"/>
          </w:rPr>
          <w:t>http://www.psychiatrickarehabilitace.cz/obj/files/1/sys_media_242.pdf</w:t>
        </w:r>
      </w:hyperlink>
      <w:r>
        <w:t xml:space="preserve"> </w:t>
      </w:r>
    </w:p>
    <w:p w:rsidR="008927C3" w:rsidRPr="008927C3" w:rsidRDefault="008927C3" w:rsidP="008927C3">
      <w:r w:rsidRPr="008927C3">
        <w:t xml:space="preserve">Férová škola. Jak se pozná inkluzivní škola. </w:t>
      </w:r>
      <w:hyperlink r:id="rId19" w:history="1">
        <w:r w:rsidRPr="008927C3">
          <w:rPr>
            <w:rStyle w:val="Hypertextovodkaz"/>
          </w:rPr>
          <w:t>https</w:t>
        </w:r>
      </w:hyperlink>
      <w:hyperlink r:id="rId20" w:history="1">
        <w:r w:rsidRPr="008927C3">
          <w:rPr>
            <w:rStyle w:val="Hypertextovodkaz"/>
          </w:rPr>
          <w:t>://</w:t>
        </w:r>
      </w:hyperlink>
      <w:hyperlink r:id="rId21" w:history="1">
        <w:r w:rsidRPr="008927C3">
          <w:rPr>
            <w:rStyle w:val="Hypertextovodkaz"/>
          </w:rPr>
          <w:t>www.inkluzivniskola.cz/content/jak-se-pozna-skola-ktera-podporuje-rovne-prilezitosti</w:t>
        </w:r>
      </w:hyperlink>
      <w:r w:rsidRPr="008927C3">
        <w:t xml:space="preserve">  </w:t>
      </w:r>
    </w:p>
    <w:p w:rsidR="008927C3" w:rsidRDefault="008927C3" w:rsidP="008927C3">
      <w:proofErr w:type="spellStart"/>
      <w:r w:rsidRPr="008927C3">
        <w:t>Gabalova</w:t>
      </w:r>
      <w:proofErr w:type="spellEnd"/>
      <w:r w:rsidRPr="008927C3">
        <w:t xml:space="preserve"> analýza </w:t>
      </w:r>
      <w:hyperlink r:id="rId22" w:history="1">
        <w:r w:rsidRPr="008927C3">
          <w:rPr>
            <w:rStyle w:val="Hypertextovodkaz"/>
          </w:rPr>
          <w:t>https://www.gac.cz/cz/nase-prace/vystupy-ke-stazeni</w:t>
        </w:r>
      </w:hyperlink>
      <w:r w:rsidRPr="008927C3">
        <w:t xml:space="preserve"> </w:t>
      </w:r>
    </w:p>
    <w:p w:rsidR="00DF0183" w:rsidRDefault="00DF0183" w:rsidP="008927C3">
      <w:r>
        <w:t>Index</w:t>
      </w:r>
      <w:r w:rsidRPr="00DF0183">
        <w:t xml:space="preserve"> inkluze</w:t>
      </w:r>
      <w:r>
        <w:t>,</w:t>
      </w:r>
      <w:r w:rsidRPr="00DF0183">
        <w:t xml:space="preserve"> Průvodce školy vedený inkluzivní hodnotami</w:t>
      </w:r>
      <w:r>
        <w:t xml:space="preserve"> </w:t>
      </w:r>
      <w:hyperlink r:id="rId23" w:history="1">
        <w:r>
          <w:rPr>
            <w:rStyle w:val="Hypertextovodkaz"/>
          </w:rPr>
          <w:t>https://cosiv.cz/cs/2019/05/15/index-inkluze-pruvodce-rozvoje-skoly-na-zaklade-inkluzivnich-hodnot/</w:t>
        </w:r>
      </w:hyperlink>
    </w:p>
    <w:p w:rsidR="008927C3" w:rsidRPr="008927C3" w:rsidRDefault="008927C3" w:rsidP="008927C3">
      <w:r>
        <w:t xml:space="preserve">MALÝ PRŮVODCE REFORMOU PSYCHIATRICKÉ PÉČE </w:t>
      </w:r>
      <w:hyperlink r:id="rId24" w:history="1">
        <w:r>
          <w:rPr>
            <w:rStyle w:val="Hypertextovodkaz"/>
          </w:rPr>
          <w:t>http://www.reformapsychiatrie.cz/wp-content/uploads/2017/04/MZ_psychiatrie_pruvodce_final.pdf</w:t>
        </w:r>
      </w:hyperlink>
    </w:p>
    <w:p w:rsidR="007E3488" w:rsidRDefault="007E3488" w:rsidP="008927C3">
      <w:r>
        <w:t xml:space="preserve">Mezinárodní vzdělávání v obrazech a číslech </w:t>
      </w:r>
      <w:hyperlink r:id="rId25" w:history="1">
        <w:r>
          <w:rPr>
            <w:rStyle w:val="Hypertextovodkaz"/>
          </w:rPr>
          <w:t>https://www.naerasmusplus.cz/file/4125/dzs_v-cislech.pdf</w:t>
        </w:r>
      </w:hyperlink>
    </w:p>
    <w:p w:rsidR="008927C3" w:rsidRPr="008927C3" w:rsidRDefault="008927C3" w:rsidP="008927C3">
      <w:r w:rsidRPr="008927C3">
        <w:t>OSN. Cíle udržitelného rozvoje (</w:t>
      </w:r>
      <w:proofErr w:type="spellStart"/>
      <w:r w:rsidRPr="008927C3">
        <w:t>SDGs</w:t>
      </w:r>
      <w:proofErr w:type="spellEnd"/>
      <w:r w:rsidRPr="008927C3">
        <w:t xml:space="preserve">). </w:t>
      </w:r>
      <w:hyperlink r:id="rId26" w:history="1">
        <w:r w:rsidRPr="008927C3">
          <w:rPr>
            <w:rStyle w:val="Hypertextovodkaz"/>
          </w:rPr>
          <w:t>https</w:t>
        </w:r>
      </w:hyperlink>
      <w:hyperlink r:id="rId27" w:history="1">
        <w:r w:rsidRPr="008927C3">
          <w:rPr>
            <w:rStyle w:val="Hypertextovodkaz"/>
          </w:rPr>
          <w:t>://www.osn.cz/sdg-4-zajistit-rovny-pristup-k-inkluzivnimu-a-kvalitnimu-vzdelani-a-podporovat-celozivotni-vzdelavani-pro-vsechny</w:t>
        </w:r>
      </w:hyperlink>
      <w:hyperlink r:id="rId28" w:history="1">
        <w:r w:rsidRPr="008927C3">
          <w:rPr>
            <w:rStyle w:val="Hypertextovodkaz"/>
          </w:rPr>
          <w:t>/</w:t>
        </w:r>
      </w:hyperlink>
    </w:p>
    <w:p w:rsidR="008927C3" w:rsidRPr="008927C3" w:rsidRDefault="008927C3" w:rsidP="008927C3">
      <w:r w:rsidRPr="008927C3">
        <w:t xml:space="preserve">Příloha k Doporučení veřejné ochránkyně práv – rozhodování o přijetí k základnímu vzdělání. </w:t>
      </w:r>
      <w:hyperlink r:id="rId29" w:history="1">
        <w:r w:rsidRPr="008927C3">
          <w:rPr>
            <w:rStyle w:val="Hypertextovodkaz"/>
          </w:rPr>
          <w:t>https://</w:t>
        </w:r>
      </w:hyperlink>
      <w:hyperlink r:id="rId30" w:history="1">
        <w:r w:rsidRPr="008927C3">
          <w:rPr>
            <w:rStyle w:val="Hypertextovodkaz"/>
          </w:rPr>
          <w:t>cosiv.cz/wp-content/uploads/2017/03/Pomucka_pro_reditele_ZS.pdf</w:t>
        </w:r>
      </w:hyperlink>
    </w:p>
    <w:p w:rsidR="0025370A" w:rsidRPr="0025370A" w:rsidRDefault="0025370A" w:rsidP="0025370A">
      <w:pPr>
        <w:rPr>
          <w:rFonts w:ascii="Arial" w:hAnsi="Arial" w:cs="Arial"/>
          <w:color w:val="660099"/>
          <w:u w:val="single"/>
          <w:shd w:val="clear" w:color="auto" w:fill="FFFFFF"/>
        </w:rPr>
      </w:pPr>
      <w:r w:rsidRPr="0025370A">
        <w:t>Podpora společného vzdělávání v pedagogické praxi</w:t>
      </w:r>
      <w:r>
        <w:t xml:space="preserve"> </w:t>
      </w:r>
      <w:r>
        <w:rPr>
          <w:rFonts w:ascii="Arial" w:hAnsi="Arial" w:cs="Arial"/>
          <w:shd w:val="clear" w:color="auto" w:fill="FFFFFF"/>
        </w:rPr>
        <w:fldChar w:fldCharType="begin"/>
      </w:r>
      <w:r>
        <w:rPr>
          <w:rFonts w:ascii="Arial" w:hAnsi="Arial" w:cs="Arial"/>
          <w:shd w:val="clear" w:color="auto" w:fill="FFFFFF"/>
        </w:rPr>
        <w:instrText xml:space="preserve"> HYPERLINK "http://</w:instrText>
      </w:r>
      <w:r w:rsidRPr="0025370A">
        <w:rPr>
          <w:rFonts w:ascii="Arial" w:hAnsi="Arial" w:cs="Arial"/>
          <w:shd w:val="clear" w:color="auto" w:fill="FFFFFF"/>
        </w:rPr>
        <w:instrText xml:space="preserve"> </w:instrText>
      </w:r>
      <w:r>
        <w:rPr>
          <w:rStyle w:val="CittHTML"/>
          <w:rFonts w:ascii="Arial" w:hAnsi="Arial" w:cs="Arial"/>
          <w:i w:val="0"/>
          <w:iCs w:val="0"/>
          <w:color w:val="006621"/>
          <w:u w:val="single"/>
          <w:shd w:val="clear" w:color="auto" w:fill="FFFFFF"/>
        </w:rPr>
        <w:instrText>www.inkluzevpraxi.cz</w:instrText>
      </w:r>
    </w:p>
    <w:p w:rsidR="0025370A" w:rsidRPr="006B2894" w:rsidRDefault="0025370A" w:rsidP="0025370A">
      <w:pPr>
        <w:rPr>
          <w:rStyle w:val="Hypertextovodkaz"/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instrText xml:space="preserve">" </w:instrText>
      </w:r>
      <w:r>
        <w:rPr>
          <w:rFonts w:ascii="Arial" w:hAnsi="Arial" w:cs="Arial"/>
          <w:shd w:val="clear" w:color="auto" w:fill="FFFFFF"/>
        </w:rPr>
        <w:fldChar w:fldCharType="separate"/>
      </w:r>
      <w:r w:rsidRPr="006B2894">
        <w:rPr>
          <w:rStyle w:val="Hypertextovodkaz"/>
          <w:rFonts w:ascii="Arial" w:hAnsi="Arial" w:cs="Arial"/>
          <w:shd w:val="clear" w:color="auto" w:fill="FFFFFF"/>
        </w:rPr>
        <w:t xml:space="preserve"> www.inkluzevpraxi.cz</w:t>
      </w:r>
    </w:p>
    <w:p w:rsidR="007E3488" w:rsidRDefault="0025370A" w:rsidP="0025370A">
      <w:pPr>
        <w:tabs>
          <w:tab w:val="left" w:pos="2400"/>
        </w:tabs>
      </w:pPr>
      <w:r>
        <w:rPr>
          <w:rFonts w:ascii="Arial" w:hAnsi="Arial" w:cs="Arial"/>
          <w:shd w:val="clear" w:color="auto" w:fill="FFFFFF"/>
        </w:rPr>
        <w:fldChar w:fldCharType="end"/>
      </w:r>
      <w:bookmarkStart w:id="0" w:name="_GoBack"/>
      <w:r w:rsidR="007E3488">
        <w:t>Reforma psychiatrické péče  - krajská konzultantka</w:t>
      </w:r>
    </w:p>
    <w:tbl>
      <w:tblPr>
        <w:tblW w:w="9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5"/>
        <w:gridCol w:w="3336"/>
        <w:gridCol w:w="2938"/>
        <w:gridCol w:w="1528"/>
      </w:tblGrid>
      <w:tr w:rsidR="007E3488" w:rsidRPr="007E3488" w:rsidTr="007E3488">
        <w:trPr>
          <w:trHeight w:val="263"/>
        </w:trPr>
        <w:tc>
          <w:tcPr>
            <w:tcW w:w="2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88" w:rsidRPr="007E3488" w:rsidRDefault="007E3488" w:rsidP="007E34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E3488">
              <w:rPr>
                <w:rFonts w:ascii="Calibri" w:eastAsia="Times New Roman" w:hAnsi="Calibri" w:cs="Calibri"/>
                <w:lang w:eastAsia="cs-CZ"/>
              </w:rPr>
              <w:t>JIHOMORAVSKÝ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88" w:rsidRPr="007E3488" w:rsidRDefault="007E3488" w:rsidP="007E34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E3488">
              <w:rPr>
                <w:rFonts w:ascii="Calibri" w:eastAsia="Times New Roman" w:hAnsi="Calibri" w:cs="Calibri"/>
                <w:lang w:eastAsia="cs-CZ"/>
              </w:rPr>
              <w:t>Mgr. Pavla Kovářová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88" w:rsidRPr="007E3488" w:rsidRDefault="00DA14DF" w:rsidP="007E3488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cs-CZ"/>
              </w:rPr>
            </w:pPr>
            <w:hyperlink r:id="rId31" w:history="1">
              <w:r w:rsidR="007E3488" w:rsidRPr="007E3488">
                <w:rPr>
                  <w:rFonts w:ascii="Calibri" w:eastAsia="Times New Roman" w:hAnsi="Calibri" w:cs="Calibri"/>
                  <w:u w:val="single"/>
                  <w:lang w:eastAsia="cs-CZ"/>
                </w:rPr>
                <w:t>pavla.kovarova@mzcr.cz</w:t>
              </w:r>
            </w:hyperlink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488" w:rsidRPr="007E3488" w:rsidRDefault="007E3488" w:rsidP="007E3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E3488">
              <w:rPr>
                <w:rFonts w:ascii="Calibri" w:eastAsia="Times New Roman" w:hAnsi="Calibri" w:cs="Calibri"/>
                <w:lang w:eastAsia="cs-CZ"/>
              </w:rPr>
              <w:t>602 215 375</w:t>
            </w:r>
          </w:p>
        </w:tc>
      </w:tr>
      <w:bookmarkEnd w:id="0"/>
    </w:tbl>
    <w:p w:rsidR="007E3488" w:rsidRDefault="007E3488" w:rsidP="008927C3"/>
    <w:p w:rsidR="008927C3" w:rsidRDefault="007E3488" w:rsidP="008927C3">
      <w:r>
        <w:lastRenderedPageBreak/>
        <w:t>Řízení inkluze ve škole</w:t>
      </w:r>
      <w:r w:rsidR="008927C3">
        <w:t xml:space="preserve"> </w:t>
      </w:r>
      <w:hyperlink r:id="rId32" w:anchor="preview" w:history="1">
        <w:r w:rsidR="008927C3">
          <w:rPr>
            <w:rStyle w:val="Hypertextovodkaz"/>
          </w:rPr>
          <w:t>https://munispace.muni.cz/library/catalog/view/837/2651/531-1/#preview</w:t>
        </w:r>
      </w:hyperlink>
    </w:p>
    <w:p w:rsidR="007E3488" w:rsidRDefault="007E3488" w:rsidP="008927C3">
      <w:r w:rsidRPr="007E3488">
        <w:t>Strategický management inkluzivní školy - Liga lidských práv</w:t>
      </w:r>
      <w:r>
        <w:t xml:space="preserve"> </w:t>
      </w:r>
      <w:hyperlink r:id="rId33" w:history="1">
        <w:r w:rsidRPr="006B2894">
          <w:rPr>
            <w:rStyle w:val="Hypertextovodkaz"/>
          </w:rPr>
          <w:t>http://llp.cz/wp-content/uploads/Strategicky_management_inkluzivni_skoly.pdf</w:t>
        </w:r>
      </w:hyperlink>
      <w:r>
        <w:t xml:space="preserve"> </w:t>
      </w:r>
    </w:p>
    <w:p w:rsidR="008927C3" w:rsidRPr="008927C3" w:rsidRDefault="008927C3" w:rsidP="008927C3">
      <w:r w:rsidRPr="008927C3">
        <w:t xml:space="preserve">TED. </w:t>
      </w:r>
      <w:proofErr w:type="spellStart"/>
      <w:r w:rsidRPr="008927C3">
        <w:t>Sugata</w:t>
      </w:r>
      <w:proofErr w:type="spellEnd"/>
      <w:r w:rsidRPr="008927C3">
        <w:t xml:space="preserve"> Mitra. </w:t>
      </w:r>
      <w:hyperlink r:id="rId34" w:history="1">
        <w:r w:rsidRPr="008927C3">
          <w:rPr>
            <w:rStyle w:val="Hypertextovodkaz"/>
          </w:rPr>
          <w:t>https://</w:t>
        </w:r>
      </w:hyperlink>
      <w:hyperlink r:id="rId35" w:history="1">
        <w:r w:rsidRPr="008927C3">
          <w:rPr>
            <w:rStyle w:val="Hypertextovodkaz"/>
          </w:rPr>
          <w:t>www.ted.com/talks/sugata_mitra_shows_how_kids_teach_themselves?language=cs</w:t>
        </w:r>
      </w:hyperlink>
    </w:p>
    <w:p w:rsidR="008927C3" w:rsidRPr="008927C3" w:rsidRDefault="008927C3" w:rsidP="008927C3">
      <w:r w:rsidRPr="008927C3">
        <w:t xml:space="preserve">TED. Sir </w:t>
      </w:r>
      <w:proofErr w:type="spellStart"/>
      <w:r w:rsidRPr="008927C3">
        <w:t>Ken</w:t>
      </w:r>
      <w:proofErr w:type="spellEnd"/>
      <w:r w:rsidRPr="008927C3">
        <w:t xml:space="preserve"> Robinson. </w:t>
      </w:r>
      <w:hyperlink r:id="rId36" w:history="1">
        <w:r w:rsidRPr="008927C3">
          <w:rPr>
            <w:rStyle w:val="Hypertextovodkaz"/>
          </w:rPr>
          <w:t>https://</w:t>
        </w:r>
      </w:hyperlink>
      <w:hyperlink r:id="rId37" w:history="1">
        <w:r w:rsidRPr="008927C3">
          <w:rPr>
            <w:rStyle w:val="Hypertextovodkaz"/>
          </w:rPr>
          <w:t>www.ted.com/talks/ken_robinson_says_schools_kill_creativity?language=as</w:t>
        </w:r>
      </w:hyperlink>
    </w:p>
    <w:p w:rsidR="008927C3" w:rsidRDefault="008927C3" w:rsidP="008927C3">
      <w:r w:rsidRPr="008927C3">
        <w:t xml:space="preserve">VSA </w:t>
      </w:r>
      <w:proofErr w:type="spellStart"/>
      <w:r w:rsidRPr="008927C3">
        <w:t>arts</w:t>
      </w:r>
      <w:proofErr w:type="spellEnd"/>
      <w:r w:rsidRPr="008927C3">
        <w:t xml:space="preserve"> Massachusetts. </w:t>
      </w:r>
      <w:hyperlink r:id="rId38" w:history="1">
        <w:r w:rsidRPr="008927C3">
          <w:rPr>
            <w:rStyle w:val="Hypertextovodkaz"/>
          </w:rPr>
          <w:t>https://</w:t>
        </w:r>
      </w:hyperlink>
      <w:hyperlink r:id="rId39" w:history="1">
        <w:r w:rsidRPr="008927C3">
          <w:rPr>
            <w:rStyle w:val="Hypertextovodkaz"/>
          </w:rPr>
          <w:t>vsamass.org/cool.html</w:t>
        </w:r>
      </w:hyperlink>
    </w:p>
    <w:p w:rsidR="008927C3" w:rsidRDefault="008927C3" w:rsidP="008927C3">
      <w:r w:rsidRPr="008927C3">
        <w:t xml:space="preserve">Všeobecná deklarace lidských práv. </w:t>
      </w:r>
      <w:hyperlink r:id="rId40" w:history="1">
        <w:r w:rsidRPr="008927C3">
          <w:rPr>
            <w:rStyle w:val="Hypertextovodkaz"/>
          </w:rPr>
          <w:t>https</w:t>
        </w:r>
      </w:hyperlink>
      <w:hyperlink r:id="rId41" w:history="1">
        <w:r w:rsidRPr="008927C3">
          <w:rPr>
            <w:rStyle w:val="Hypertextovodkaz"/>
          </w:rPr>
          <w:t>://</w:t>
        </w:r>
      </w:hyperlink>
      <w:hyperlink r:id="rId42" w:history="1">
        <w:r w:rsidRPr="008927C3">
          <w:rPr>
            <w:rStyle w:val="Hypertextovodkaz"/>
          </w:rPr>
          <w:t>www.osn.cz/wp-content/uploads/2015/12/UDHR_2015_11x11_CZ2.pdf</w:t>
        </w:r>
      </w:hyperlink>
    </w:p>
    <w:p w:rsidR="008927C3" w:rsidRDefault="008927C3"/>
    <w:sectPr w:rsidR="00892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C3"/>
    <w:rsid w:val="0025370A"/>
    <w:rsid w:val="007675BC"/>
    <w:rsid w:val="007A2BC6"/>
    <w:rsid w:val="007E3488"/>
    <w:rsid w:val="008927C3"/>
    <w:rsid w:val="00A755A5"/>
    <w:rsid w:val="00BD7BC6"/>
    <w:rsid w:val="00DA14DF"/>
    <w:rsid w:val="00DF0183"/>
    <w:rsid w:val="00FB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26C29-261F-4543-A4E7-ED90905C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927C3"/>
    <w:rPr>
      <w:color w:val="0000FF" w:themeColor="hyperlink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25370A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A755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0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lovekvtisni.cz/80-ceske-verejnosti-podporuje-zaclenovani-romskych-deti-do-beznych-trid-5693gp?fbclid=IwAR2BOty-tlfIjO_TteiMj8jqfNfp-WOj1EONicRzoOTf1IwJenvVZHXCWqk" TargetMode="External"/><Relationship Id="rId18" Type="http://schemas.openxmlformats.org/officeDocument/2006/relationships/hyperlink" Target="http://www.psychiatrickarehabilitace.cz/obj/files/1/sys_media_242.pdf" TargetMode="External"/><Relationship Id="rId26" Type="http://schemas.openxmlformats.org/officeDocument/2006/relationships/hyperlink" Target="https://www.osn.cz/sdg-4-zajistit-rovny-pristup-k-inkluzivnimu-a-kvalitnimu-vzdelani-a-podporovat-celozivotni-vzdelavani-pro-vsechny/" TargetMode="External"/><Relationship Id="rId39" Type="http://schemas.openxmlformats.org/officeDocument/2006/relationships/hyperlink" Target="https://vsamass.org/cool.html" TargetMode="External"/><Relationship Id="rId21" Type="http://schemas.openxmlformats.org/officeDocument/2006/relationships/hyperlink" Target="https://www.inkluzivniskola.cz/content/jak-se-pozna-skola-ktera-podporuje-rovne-prilezitosti" TargetMode="External"/><Relationship Id="rId34" Type="http://schemas.openxmlformats.org/officeDocument/2006/relationships/hyperlink" Target="https://www.ted.com/talks/sugata_mitra_shows_how_kids_teach_themselves?language=cs" TargetMode="External"/><Relationship Id="rId42" Type="http://schemas.openxmlformats.org/officeDocument/2006/relationships/hyperlink" Target="https://www.osn.cz/wp-content/uploads/2015/12/UDHR_2015_11x11_CZ2.pdf" TargetMode="External"/><Relationship Id="rId7" Type="http://schemas.openxmlformats.org/officeDocument/2006/relationships/hyperlink" Target="http://www.bajkaotvarech.cz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ochrance.cz/aktualne/tiskove-zpravy-2018/cesta-ke-spolecnemu-vzdelavani-romskych-a-neromskych-deti/" TargetMode="External"/><Relationship Id="rId20" Type="http://schemas.openxmlformats.org/officeDocument/2006/relationships/hyperlink" Target="https://www.inkluzivniskola.cz/content/jak-se-pozna-skola-ktera-podporuje-rovne-prilezitosti" TargetMode="External"/><Relationship Id="rId29" Type="http://schemas.openxmlformats.org/officeDocument/2006/relationships/hyperlink" Target="https://cosiv.cz/wp-content/uploads/2017/03/Pomucka_pro_reditele_ZS.pdf" TargetMode="External"/><Relationship Id="rId41" Type="http://schemas.openxmlformats.org/officeDocument/2006/relationships/hyperlink" Target="https://www.osn.cz/wp-content/uploads/2015/12/UDHR_2015_11x11_CZ2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onadetstvi.cz/dokumenty/krajske-zpravy-ze-sitovani/?razeni=2" TargetMode="External"/><Relationship Id="rId11" Type="http://schemas.openxmlformats.org/officeDocument/2006/relationships/hyperlink" Target="http://www.nuv.cz/uploads/nuv/strategicke/Bila_kniha_2001.pdf" TargetMode="External"/><Relationship Id="rId24" Type="http://schemas.openxmlformats.org/officeDocument/2006/relationships/hyperlink" Target="http://www.reformapsychiatrie.cz/wp-content/uploads/2017/04/MZ_psychiatrie_pruvodce_final.pdf" TargetMode="External"/><Relationship Id="rId32" Type="http://schemas.openxmlformats.org/officeDocument/2006/relationships/hyperlink" Target="https://munispace.muni.cz/library/catalog/view/837/2651/531-1/" TargetMode="External"/><Relationship Id="rId37" Type="http://schemas.openxmlformats.org/officeDocument/2006/relationships/hyperlink" Target="https://www.ted.com/talks/ken_robinson_says_schools_kill_creativity?language=as" TargetMode="External"/><Relationship Id="rId40" Type="http://schemas.openxmlformats.org/officeDocument/2006/relationships/hyperlink" Target="https://www.osn.cz/wp-content/uploads/2015/12/UDHR_2015_11x11_CZ2.pdf" TargetMode="External"/><Relationship Id="rId5" Type="http://schemas.openxmlformats.org/officeDocument/2006/relationships/hyperlink" Target="http://www.socialni-zaclenovani.cz/o-agenture" TargetMode="External"/><Relationship Id="rId15" Type="http://schemas.openxmlformats.org/officeDocument/2006/relationships/hyperlink" Target="https://www.clovekvtisni.cz/80-ceske-verejnosti-podporuje-zaclenovani-romskych-deti-do-beznych-trid-5693gp?fbclid=IwAR2BOty-tlfIjO_TteiMj8jqfNfp-WOj1EONicRzoOTf1IwJenvVZHXCWqk" TargetMode="External"/><Relationship Id="rId23" Type="http://schemas.openxmlformats.org/officeDocument/2006/relationships/hyperlink" Target="https://cosiv.cz/cs/2019/05/15/index-inkluze-pruvodce-rozvoje-skoly-na-zaklade-inkluzivnich-hodnot/" TargetMode="External"/><Relationship Id="rId28" Type="http://schemas.openxmlformats.org/officeDocument/2006/relationships/hyperlink" Target="https://www.osn.cz/sdg-4-zajistit-rovny-pristup-k-inkluzivnimu-a-kvalitnimu-vzdelani-a-podporovat-celozivotni-vzdelavani-pro-vsechny/" TargetMode="External"/><Relationship Id="rId36" Type="http://schemas.openxmlformats.org/officeDocument/2006/relationships/hyperlink" Target="https://www.ted.com/talks/ken_robinson_says_schools_kill_creativity?language=as" TargetMode="External"/><Relationship Id="rId10" Type="http://schemas.openxmlformats.org/officeDocument/2006/relationships/hyperlink" Target="http://www.nuv.cz/uploads/nuv/strategicke/Bila_kniha_2001.pdf" TargetMode="External"/><Relationship Id="rId19" Type="http://schemas.openxmlformats.org/officeDocument/2006/relationships/hyperlink" Target="https://www.inkluzivniskola.cz/content/jak-se-pozna-skola-ktera-podporuje-rovne-prilezitosti" TargetMode="External"/><Relationship Id="rId31" Type="http://schemas.openxmlformats.org/officeDocument/2006/relationships/hyperlink" Target="mailto:pavla.kovarova@mzcr.cz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socialni-zaclenovani.cz/o-agenture" TargetMode="External"/><Relationship Id="rId9" Type="http://schemas.openxmlformats.org/officeDocument/2006/relationships/hyperlink" Target="http://www.bajkaotvarech.cz/" TargetMode="External"/><Relationship Id="rId14" Type="http://schemas.openxmlformats.org/officeDocument/2006/relationships/hyperlink" Target="https://www.clovekvtisni.cz/80-ceske-verejnosti-podporuje-zaclenovani-romskych-deti-do-beznych-trid-5693gp?fbclid=IwAR2BOty-tlfIjO_TteiMj8jqfNfp-WOj1EONicRzoOTf1IwJenvVZHXCWqk" TargetMode="External"/><Relationship Id="rId22" Type="http://schemas.openxmlformats.org/officeDocument/2006/relationships/hyperlink" Target="https://www.gac.cz/cz/nase-prace/vystupy-ke-stazeni" TargetMode="External"/><Relationship Id="rId27" Type="http://schemas.openxmlformats.org/officeDocument/2006/relationships/hyperlink" Target="https://www.osn.cz/sdg-4-zajistit-rovny-pristup-k-inkluzivnimu-a-kvalitnimu-vzdelani-a-podporovat-celozivotni-vzdelavani-pro-vsechny/" TargetMode="External"/><Relationship Id="rId30" Type="http://schemas.openxmlformats.org/officeDocument/2006/relationships/hyperlink" Target="https://cosiv.cz/wp-content/uploads/2017/03/Pomucka_pro_reditele_ZS.pdf" TargetMode="External"/><Relationship Id="rId35" Type="http://schemas.openxmlformats.org/officeDocument/2006/relationships/hyperlink" Target="https://www.ted.com/talks/sugata_mitra_shows_how_kids_teach_themselves?language=cs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bajkaotvarech.cz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nuv.cz/uploads/nuv/strategicke/Bila_kniha_2001.pdf" TargetMode="External"/><Relationship Id="rId17" Type="http://schemas.openxmlformats.org/officeDocument/2006/relationships/hyperlink" Target="https://www.ochrance.cz/aktualne/tiskove-zpravy-2018/cesta-ke-spolecnemu-vzdelavani-romskych-a-neromskych-deti/" TargetMode="External"/><Relationship Id="rId25" Type="http://schemas.openxmlformats.org/officeDocument/2006/relationships/hyperlink" Target="https://www.naerasmusplus.cz/file/4125/dzs_v-cislech.pdf" TargetMode="External"/><Relationship Id="rId33" Type="http://schemas.openxmlformats.org/officeDocument/2006/relationships/hyperlink" Target="http://llp.cz/wp-content/uploads/Strategicky_management_inkluzivni_skoly.pdf" TargetMode="External"/><Relationship Id="rId38" Type="http://schemas.openxmlformats.org/officeDocument/2006/relationships/hyperlink" Target="https://vsamass.org/cool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987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UVCR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Fišarová Markéta</dc:creator>
  <cp:lastModifiedBy>Uživatel</cp:lastModifiedBy>
  <cp:revision>2</cp:revision>
  <dcterms:created xsi:type="dcterms:W3CDTF">2020-05-04T10:37:00Z</dcterms:created>
  <dcterms:modified xsi:type="dcterms:W3CDTF">2020-05-04T10:37:00Z</dcterms:modified>
</cp:coreProperties>
</file>